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5314B1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1F262F" w:rsidRDefault="001F26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F262F">
              <w:rPr>
                <w:rFonts w:ascii="Times New Roman" w:hAnsi="Times New Roman"/>
                <w:sz w:val="24"/>
                <w:szCs w:val="24"/>
                <w:lang w:val="en-US"/>
              </w:rPr>
              <w:t>Praca</w:t>
            </w:r>
            <w:proofErr w:type="spellEnd"/>
            <w:r w:rsidRPr="001F26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z </w:t>
            </w:r>
            <w:proofErr w:type="spellStart"/>
            <w:r w:rsidRPr="001F262F">
              <w:rPr>
                <w:rFonts w:ascii="Times New Roman" w:hAnsi="Times New Roman"/>
                <w:sz w:val="24"/>
                <w:szCs w:val="24"/>
                <w:lang w:val="en-US"/>
              </w:rPr>
              <w:t>tekstem</w:t>
            </w:r>
            <w:proofErr w:type="spellEnd"/>
            <w:r w:rsidRPr="001F262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/ Reading and </w:t>
            </w:r>
            <w:r w:rsidRPr="001F262F">
              <w:rPr>
                <w:rFonts w:ascii="Times New Roman" w:hAnsi="Times New Roman"/>
                <w:spacing w:val="4"/>
                <w:sz w:val="24"/>
                <w:szCs w:val="24"/>
                <w:lang w:val="en-US"/>
              </w:rPr>
              <w:t>writing skills practice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1F262F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1F262F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1F262F">
              <w:rPr>
                <w:rFonts w:ascii="Verdana" w:hAnsi="Verdana"/>
                <w:sz w:val="20"/>
                <w:szCs w:val="20"/>
              </w:rPr>
              <w:t>: duński, polski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1F26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21-FL-G-S2-n9pisd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1F26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obowiązkowy w ramach specjalizacji skandynawistycznej z językiem duńskim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1F262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1F262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1F262F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1F262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F262F" w:rsidRPr="00F96FFB">
              <w:rPr>
                <w:rFonts w:ascii="Times New Roman" w:hAnsi="Times New Roman"/>
                <w:sz w:val="24"/>
                <w:szCs w:val="24"/>
              </w:rPr>
              <w:t>ćwiczenia – 30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1F262F">
              <w:rPr>
                <w:rFonts w:ascii="Verdana" w:hAnsi="Verdana"/>
                <w:sz w:val="20"/>
                <w:szCs w:val="20"/>
              </w:rPr>
              <w:t>: udział w zajęciach, analiza tekstów, redagowanie własnych tekstów,</w:t>
            </w:r>
            <w:r w:rsidR="00610110">
              <w:rPr>
                <w:rFonts w:ascii="Verdana" w:hAnsi="Verdana"/>
                <w:sz w:val="20"/>
                <w:szCs w:val="20"/>
              </w:rPr>
              <w:t xml:space="preserve"> praca ze słownictwem;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1F262F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1F262F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0C0EC3" w:rsidRDefault="001F262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 hab. Józef Jarosz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1F262F" w:rsidRPr="00F96FFB" w:rsidRDefault="001F262F" w:rsidP="001F2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Opanowanie języka duńskiego na poziomie minimum A2.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Chęć nabycia kompetencji w zakresie sprawności rozumienia i formułowania tekstów użytkowych w języku duńskim.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  <w:r w:rsidR="001F262F">
              <w:rPr>
                <w:rFonts w:ascii="Verdana" w:hAnsi="Verdana"/>
                <w:sz w:val="20"/>
                <w:szCs w:val="20"/>
              </w:rPr>
              <w:t>:</w:t>
            </w:r>
          </w:p>
          <w:p w:rsidR="001F262F" w:rsidRPr="00F96FFB" w:rsidRDefault="001F262F" w:rsidP="001F2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Ćwiczenia mają na celu zapoznanie studenta ze specyfiką różnych typów tekstów użytkowych w języku duńskim oraz systematyczny rozwój umiejętności ich analizowania, rozumienia, wykazywania specyfiki kulturowej i samodzielnego formułowania.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  <w:r w:rsidR="001F262F">
              <w:rPr>
                <w:rFonts w:ascii="Verdana" w:hAnsi="Verdana"/>
                <w:sz w:val="20"/>
                <w:szCs w:val="20"/>
              </w:rPr>
              <w:t>:</w:t>
            </w:r>
          </w:p>
          <w:p w:rsidR="001F262F" w:rsidRPr="000C0EC3" w:rsidRDefault="001F262F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Program zajęć obejmuje analizę tekstów użytkowych w odniesieniu do ich cech tekstowości,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charakterystyki pragmatycznej i specyfiki kulturowej z perspektywy tekstologii kontrastywnej. Integralnym składnikiem programu jest rozszerzanie kompetencji recepcji oraz formułowania tekstów użytkowych (np. mail, notatka, życiorys, list, ogłoszenie, recenzja, streszczenie, podanie, artykuł, sprawozdanie, </w:t>
            </w:r>
            <w:r w:rsidR="00C75730">
              <w:rPr>
                <w:rFonts w:ascii="Times New Roman" w:hAnsi="Times New Roman"/>
                <w:sz w:val="24"/>
                <w:szCs w:val="24"/>
              </w:rPr>
              <w:t xml:space="preserve">charakterystyka osoby, opis ilustracji, analiza wykresu,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wywiad, tekst publicystyczny).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C75730" w:rsidRPr="000C0EC3" w:rsidTr="00A7131A">
        <w:trPr>
          <w:trHeight w:val="48"/>
        </w:trPr>
        <w:tc>
          <w:tcPr>
            <w:tcW w:w="487" w:type="dxa"/>
          </w:tcPr>
          <w:p w:rsidR="00C75730" w:rsidRPr="000C0EC3" w:rsidRDefault="00C75730" w:rsidP="00C75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Zakładane efekty uczenia się:</w:t>
            </w: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5730" w:rsidRPr="002B2EBD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2EBD">
              <w:rPr>
                <w:rFonts w:ascii="Times New Roman" w:hAnsi="Times New Roman"/>
                <w:sz w:val="24"/>
                <w:szCs w:val="24"/>
              </w:rPr>
              <w:t>Student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75730" w:rsidRPr="005D615C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ma uporządkowaną, pogłębioną wiedzę, obejmującą terminologię, teorie i metodologię szczególnie z zakresu językoznawstwa germanistycznego sensu largo. Ma uporządkowaną wiedzę o głównych kierunkach ich rozwoju oraz najważniejszych nowych osiągnięciach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ma adekwatne do poziomu kształcenia umiejętności językowe w zakresie dodatkowego języka obcego, innego niż język/języki studiów; dotyczy to określonych kompetencji językowych w zakresie języka duńskiego oraz ogólnej orientacji o pozostałych językach północnogermańskich </w:t>
            </w: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EC217F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trike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– </w:t>
            </w:r>
            <w:r w:rsidRPr="00EC217F">
              <w:rPr>
                <w:color w:val="000000" w:themeColor="text1"/>
                <w:sz w:val="24"/>
                <w:szCs w:val="24"/>
              </w:rPr>
              <w:t>jest gotów do krytycznej oceny posiadanej wiedzy i odbieranych treści</w:t>
            </w: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  <w:gridSpan w:val="2"/>
          </w:tcPr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K_W02 ++</w:t>
            </w: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</w:p>
          <w:p w:rsidR="00C75730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K_U02 ++</w:t>
            </w: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F96FFB" w:rsidRDefault="00C75730" w:rsidP="00C757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5730" w:rsidRPr="000C0EC3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K_K0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++</w:t>
            </w:r>
          </w:p>
          <w:p w:rsidR="00C75730" w:rsidRPr="000C0EC3" w:rsidRDefault="00C75730" w:rsidP="00C757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75730" w:rsidRPr="000C0EC3" w:rsidTr="00A7131A">
        <w:trPr>
          <w:trHeight w:val="24"/>
        </w:trPr>
        <w:tc>
          <w:tcPr>
            <w:tcW w:w="487" w:type="dxa"/>
          </w:tcPr>
          <w:p w:rsidR="00C75730" w:rsidRPr="000C0EC3" w:rsidRDefault="00C75730" w:rsidP="00C75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75730" w:rsidRPr="000C0EC3" w:rsidRDefault="00C75730" w:rsidP="00C7573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C75730" w:rsidRPr="00F96FFB" w:rsidRDefault="00C75730" w:rsidP="00C7573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 xml:space="preserve">Jørgensen Peter Stray: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a-DK"/>
              </w:rPr>
              <w:t>Skriv godt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, 2008.</w:t>
            </w:r>
          </w:p>
          <w:p w:rsidR="00C75730" w:rsidRPr="00F96FFB" w:rsidRDefault="00C75730" w:rsidP="00C7573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 xml:space="preserve">Lindskrog Søren, Maarbjerg Susanne: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a-DK"/>
              </w:rPr>
              <w:t>Skriv godt – skriv i genrer (wybrane fragmenty)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, 2012</w:t>
            </w:r>
          </w:p>
          <w:p w:rsidR="00C75730" w:rsidRPr="002B2EBD" w:rsidRDefault="00C75730" w:rsidP="00C7573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 xml:space="preserve">Brøndum-Nielsen Bolette, Nybo Asbjørn: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a-DK"/>
              </w:rPr>
              <w:t>Det står i avisen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, 2001</w:t>
            </w:r>
          </w:p>
          <w:p w:rsidR="00C75730" w:rsidRPr="00F96FFB" w:rsidRDefault="00C75730" w:rsidP="00C75730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de-DE"/>
              </w:rPr>
            </w:pPr>
            <w:proofErr w:type="spellStart"/>
            <w:r w:rsidRPr="00F96FFB">
              <w:rPr>
                <w:rFonts w:ascii="Times New Roman" w:hAnsi="Times New Roman"/>
                <w:sz w:val="24"/>
                <w:szCs w:val="24"/>
                <w:lang w:val="de-DE"/>
              </w:rPr>
              <w:t>Beaugrande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de, Robert-Alain / Dressler, Wolfgang Ulrich</w:t>
            </w:r>
            <w:r w:rsidRPr="00F96FFB">
              <w:rPr>
                <w:rFonts w:ascii="Times New Roman" w:hAnsi="Times New Roman"/>
                <w:smallCaps/>
                <w:sz w:val="24"/>
                <w:szCs w:val="24"/>
                <w:lang w:val="de-DE"/>
              </w:rPr>
              <w:t xml:space="preserve">: 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 xml:space="preserve">Einführung in die </w:t>
            </w:r>
          </w:p>
          <w:p w:rsidR="00C75730" w:rsidRPr="00F96FFB" w:rsidRDefault="00C75730" w:rsidP="00C75730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Textlinguistik</w:t>
            </w: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. 1981</w:t>
            </w:r>
          </w:p>
          <w:p w:rsidR="00C75730" w:rsidRPr="000C0EC3" w:rsidRDefault="00C7573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75730" w:rsidRPr="000C0EC3" w:rsidTr="00A7131A">
        <w:trPr>
          <w:trHeight w:val="121"/>
        </w:trPr>
        <w:tc>
          <w:tcPr>
            <w:tcW w:w="487" w:type="dxa"/>
          </w:tcPr>
          <w:p w:rsidR="00C75730" w:rsidRPr="000C0EC3" w:rsidRDefault="00C75730" w:rsidP="00C75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5314B1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C75730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C75730" w:rsidRPr="000C0EC3" w:rsidTr="00A7131A">
        <w:trPr>
          <w:trHeight w:val="9"/>
        </w:trPr>
        <w:tc>
          <w:tcPr>
            <w:tcW w:w="487" w:type="dxa"/>
          </w:tcPr>
          <w:p w:rsidR="00C75730" w:rsidRPr="000C0EC3" w:rsidRDefault="00C75730" w:rsidP="00C75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75730" w:rsidRDefault="00C7573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610110" w:rsidRPr="000C0EC3" w:rsidRDefault="00610110" w:rsidP="00610110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610110" w:rsidRPr="00F96FFB" w:rsidRDefault="00610110" w:rsidP="00610110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K_W02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 sprawdzian pisemny; praca domowa pisemna</w:t>
            </w:r>
          </w:p>
          <w:p w:rsidR="00610110" w:rsidRPr="002B2EBD" w:rsidRDefault="00610110" w:rsidP="00610110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K_U02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prezentacj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; ocena aktywności na zajęciach</w:t>
            </w:r>
            <w:r w:rsidRPr="002B2EB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sprawdzian pisemny; praca domowa pisemna</w:t>
            </w:r>
          </w:p>
          <w:p w:rsidR="00610110" w:rsidRPr="00F96FFB" w:rsidRDefault="00610110" w:rsidP="00610110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K_K0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1: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prezentacj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; sprawdzian pisemny; praca domowa pisemna</w:t>
            </w:r>
          </w:p>
          <w:p w:rsidR="00C75730" w:rsidRPr="000C0EC3" w:rsidRDefault="00C75730" w:rsidP="001329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75730" w:rsidRPr="000C0EC3" w:rsidTr="00A7131A">
        <w:trPr>
          <w:trHeight w:val="22"/>
        </w:trPr>
        <w:tc>
          <w:tcPr>
            <w:tcW w:w="487" w:type="dxa"/>
            <w:vMerge w:val="restart"/>
          </w:tcPr>
          <w:p w:rsidR="00C75730" w:rsidRPr="000C0EC3" w:rsidRDefault="00C75730" w:rsidP="00C75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C75730" w:rsidRPr="000C0EC3" w:rsidRDefault="00C7573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C75730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75730" w:rsidRPr="000C0EC3" w:rsidRDefault="00C75730" w:rsidP="00C75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C75730" w:rsidRPr="000C0EC3" w:rsidRDefault="00C75730" w:rsidP="00C75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C75730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75730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-wykład</w:t>
            </w:r>
          </w:p>
          <w:p w:rsidR="00C75730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C75730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</w:p>
        </w:tc>
        <w:tc>
          <w:tcPr>
            <w:tcW w:w="4028" w:type="dxa"/>
          </w:tcPr>
          <w:p w:rsidR="00C75730" w:rsidRPr="000C0EC3" w:rsidRDefault="0061011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C75730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75730" w:rsidRPr="000C0EC3" w:rsidRDefault="00C75730" w:rsidP="00C75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C75730" w:rsidRPr="000C0EC3" w:rsidRDefault="00C75730" w:rsidP="00C75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C75730" w:rsidRPr="000C0EC3" w:rsidRDefault="00C75730" w:rsidP="00C75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C75730" w:rsidRPr="000C0EC3" w:rsidRDefault="00C75730" w:rsidP="00C75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C75730" w:rsidRPr="000C0EC3" w:rsidRDefault="00C75730" w:rsidP="00C75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</w:tcPr>
          <w:p w:rsidR="00C75730" w:rsidRDefault="00C7573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610110" w:rsidRDefault="0061011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  <w:p w:rsidR="00610110" w:rsidRDefault="0061011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610110" w:rsidRDefault="0061011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610110" w:rsidRPr="000C0EC3" w:rsidRDefault="0061011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C75730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75730" w:rsidRPr="000C0EC3" w:rsidRDefault="00C75730" w:rsidP="00C75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C75730" w:rsidRPr="000C0EC3" w:rsidRDefault="0061011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C75730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C75730" w:rsidRPr="000C0EC3" w:rsidRDefault="00C75730" w:rsidP="00C75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C75730" w:rsidRPr="000C0EC3" w:rsidRDefault="00C75730" w:rsidP="00C75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C75730" w:rsidRPr="002F2524" w:rsidRDefault="00610110" w:rsidP="00C75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D6F5C2F"/>
    <w:multiLevelType w:val="hybridMultilevel"/>
    <w:tmpl w:val="BBB81508"/>
    <w:lvl w:ilvl="0" w:tplc="70028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32948"/>
    <w:rsid w:val="00155767"/>
    <w:rsid w:val="001A1CFD"/>
    <w:rsid w:val="001F2580"/>
    <w:rsid w:val="001F262F"/>
    <w:rsid w:val="0021588C"/>
    <w:rsid w:val="002F2524"/>
    <w:rsid w:val="003702B5"/>
    <w:rsid w:val="003F06AC"/>
    <w:rsid w:val="004556E6"/>
    <w:rsid w:val="004756FB"/>
    <w:rsid w:val="005314B1"/>
    <w:rsid w:val="00610110"/>
    <w:rsid w:val="006A06B2"/>
    <w:rsid w:val="00773E2F"/>
    <w:rsid w:val="007D2D65"/>
    <w:rsid w:val="00864E2D"/>
    <w:rsid w:val="008A2622"/>
    <w:rsid w:val="0099524F"/>
    <w:rsid w:val="00A66E97"/>
    <w:rsid w:val="00A7131A"/>
    <w:rsid w:val="00B01973"/>
    <w:rsid w:val="00B4175D"/>
    <w:rsid w:val="00B61093"/>
    <w:rsid w:val="00C01E79"/>
    <w:rsid w:val="00C22864"/>
    <w:rsid w:val="00C6323D"/>
    <w:rsid w:val="00C75730"/>
    <w:rsid w:val="00D2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730"/>
    <w:pPr>
      <w:spacing w:after="200" w:line="276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730"/>
    <w:pPr>
      <w:spacing w:after="200" w:line="276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2019-06-08T14:52:00Z</dcterms:created>
  <dcterms:modified xsi:type="dcterms:W3CDTF">2019-06-08T14:52:00Z</dcterms:modified>
</cp:coreProperties>
</file>