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2057"/>
        <w:gridCol w:w="1971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Nazwa </w:t>
            </w:r>
            <w:r w:rsidRPr="009D1E22">
              <w:rPr>
                <w:rFonts w:ascii="Verdana" w:hAnsi="Verdana"/>
                <w:strike/>
                <w:sz w:val="20"/>
                <w:szCs w:val="20"/>
              </w:rPr>
              <w:t>przedmiotu</w:t>
            </w:r>
            <w:r w:rsidRPr="000C0EC3">
              <w:rPr>
                <w:rFonts w:ascii="Verdana" w:hAnsi="Verdana"/>
                <w:sz w:val="20"/>
                <w:szCs w:val="20"/>
              </w:rPr>
              <w:t>/modułu w języku polskim oraz angielskim</w:t>
            </w:r>
          </w:p>
          <w:p w:rsidR="00B01973" w:rsidRPr="000C0EC3" w:rsidRDefault="0083340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Kompetencje językowe II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Pr="00FA20F1">
              <w:rPr>
                <w:rFonts w:ascii="Verdana" w:hAnsi="Verdana"/>
                <w:sz w:val="20"/>
                <w:szCs w:val="20"/>
              </w:rPr>
              <w:t xml:space="preserve"> Language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A20F1">
              <w:rPr>
                <w:rFonts w:ascii="Verdana" w:hAnsi="Verdana"/>
                <w:sz w:val="20"/>
                <w:szCs w:val="20"/>
              </w:rPr>
              <w:t>skills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II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833402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  <w:r w:rsidR="00833402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Pr="000C0EC3" w:rsidRDefault="0083340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duński, niemiecki, polski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83340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21-FL-G-S2-n10kpd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9D1E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obowiązkowy w ramach specjalizacji skandynawistycznej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9D1E22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9D1E22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9D1E22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 i letni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9D1E2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9D1E22" w:rsidRPr="00FA20F1">
              <w:rPr>
                <w:rFonts w:ascii="Verdana" w:hAnsi="Verdana"/>
                <w:sz w:val="20"/>
                <w:szCs w:val="20"/>
              </w:rPr>
              <w:t>ćwiczenia – 90 godzin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9D1E22">
              <w:rPr>
                <w:rFonts w:ascii="Verdana" w:hAnsi="Verdana"/>
                <w:sz w:val="20"/>
                <w:szCs w:val="20"/>
              </w:rPr>
              <w:t>: udział w zajęciach, ćwiczenia językowe, lektura własna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9D1E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 xml:space="preserve">dr Michał </w:t>
            </w:r>
            <w:proofErr w:type="spellStart"/>
            <w:r w:rsidRPr="00FA20F1">
              <w:rPr>
                <w:rFonts w:ascii="Verdana" w:hAnsi="Verdana"/>
                <w:sz w:val="20"/>
                <w:szCs w:val="20"/>
              </w:rPr>
              <w:t>Smułczyński</w:t>
            </w:r>
            <w:proofErr w:type="spellEnd"/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0C0EC3" w:rsidRDefault="009D1E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Pozytywne zaliczenie modułu Kompetencje językowe I. Chęć kontynuowania zdobywania kompetencji językowych w zakresie języka duńskiego.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01973" w:rsidRPr="000C0EC3" w:rsidRDefault="009D1E22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Ćwiczenia mają na celu dalszy systematyczny rozwój kompetencji komunikacyjnych w języku duńskim i dalsze pogłębianie sprawności językowych poprzez kształcenie sprawności czytania ze zrozumieniem, rozumienie ze słuchu, tworzenie wypowiedzi pisemnych oraz ustnych.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9D1E22" w:rsidRPr="00FA20F1" w:rsidRDefault="009D1E22" w:rsidP="009D1E2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 xml:space="preserve">Przewidziane są zakresy tematyczne obejmujące takie zagadnienia jak: </w:t>
            </w:r>
          </w:p>
          <w:p w:rsidR="009D1E22" w:rsidRPr="00FA20F1" w:rsidRDefault="009D1E22" w:rsidP="009D1E2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Trudności w nauce języka duńskiego; reakcje i zachowania w różnych sytuacjach; mieszkanie; fotografie; ciało człowieka, choroby i wypadki; sport; wolontariat; idole i autorytety; spotkania międzyludzkie; formy powitań 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pozdrowień;szczęście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niepowodzenia; pory roku; szkoła i wykształcenie; muzyka; role płci; praca i rynek pracy; odzież </w:t>
            </w:r>
            <w:r w:rsidRPr="00FA20F1">
              <w:rPr>
                <w:rFonts w:ascii="Verdana" w:hAnsi="Verdana"/>
                <w:sz w:val="20"/>
                <w:szCs w:val="20"/>
              </w:rPr>
              <w:t>oraz elementy komunikacji interkulturowej.</w:t>
            </w:r>
          </w:p>
          <w:p w:rsidR="009D1E22" w:rsidRPr="00FA20F1" w:rsidRDefault="009D1E22" w:rsidP="009D1E2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D1E22" w:rsidRPr="00FA20F1" w:rsidRDefault="009D1E22" w:rsidP="009D1E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Do powyższych treści należy dodać naukę rozumienia znaczenia głównych wątków przekazu zawartego w złożonych tekstach na tematy konkretne i abstrakcyjne, łącznie z rozumieniem dyskusji na tematy techniczne z zakresu jej specjalności. Ponadto program obejmuje pracę nad płynnym i spontanicznym porozumiewaniem się, tak aby prowadzić normalną rozmowę z rodzimym użytkownikiem języka, a także formułowaniem przejrzystych i szczegółowych wypowiedzi ustnych lub pisemnych oraz wyjaśnianiem własnego stanowiska w sprawach będących przedmiotem dyskusji przy jednoczesnym nazywaniu wad i zalet różnych rozwiązań.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01973" w:rsidRPr="000C0EC3" w:rsidTr="00804D65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310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4D65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165F83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F83">
              <w:rPr>
                <w:rFonts w:ascii="Verdana" w:hAnsi="Verdana"/>
                <w:sz w:val="20"/>
                <w:szCs w:val="20"/>
              </w:rPr>
              <w:t>Student:</w:t>
            </w: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ma podstawową wiedzę o wybranych zagadnieniach współczesnego życia kulturalnego i społecznego kraju innego języka należącego do tej samej grupy językowej, w szczególności w odniesieniu do Danii oraz w mniejszym stopniu do innych państw skandynawskich</w:t>
            </w: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F83">
              <w:rPr>
                <w:rFonts w:ascii="Verdana" w:hAnsi="Verdana"/>
                <w:sz w:val="20"/>
                <w:szCs w:val="20"/>
              </w:rPr>
              <w:t>Student:</w:t>
            </w: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 xml:space="preserve">ma adekwatne do poziomu kształcenia umiejętności językowe w zakresie dodatkowego języka obcego, innego niż język/języki studiów zgodnie z obiektywnie określonymi wymaganiami; dotyczy to określonych kompetencji językowych w zakresie języka duńskiego oraz ogólnej orientacji o pozostałych językach północnogermańskich </w:t>
            </w: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F83">
              <w:rPr>
                <w:rFonts w:ascii="Verdana" w:hAnsi="Verdana"/>
                <w:sz w:val="20"/>
                <w:szCs w:val="20"/>
              </w:rPr>
              <w:t>Student:</w:t>
            </w: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potrafi gospodarować czasem i realizować w wyznaczonych terminach, samodzielnie lub w zespole, określone zadania; potrafi dokonać wyboru optymalnego rozwiązania skutecznie przekonać do swoich racji; jest odpowiedzialny za wyniki uzyskane w pracy zespołowej</w:t>
            </w:r>
          </w:p>
          <w:p w:rsidR="003702B5" w:rsidRPr="000C0EC3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71" w:type="dxa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B01973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Default="00804D65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K_W05 ++</w:t>
            </w:r>
            <w:r>
              <w:rPr>
                <w:rFonts w:ascii="Verdana" w:hAnsi="Verdana"/>
                <w:sz w:val="20"/>
                <w:szCs w:val="20"/>
              </w:rPr>
              <w:t>+</w:t>
            </w: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K_U02 ++</w:t>
            </w:r>
            <w:r>
              <w:rPr>
                <w:rFonts w:ascii="Verdana" w:hAnsi="Verdana"/>
                <w:sz w:val="20"/>
                <w:szCs w:val="20"/>
              </w:rPr>
              <w:t>+</w:t>
            </w: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Default="00804D65" w:rsidP="00804D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Default="00804D65" w:rsidP="00804D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804D65" w:rsidRPr="000C0EC3" w:rsidRDefault="00804D65" w:rsidP="00804D6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K_K02 ++</w:t>
            </w:r>
            <w:r>
              <w:rPr>
                <w:rFonts w:ascii="Verdana" w:hAnsi="Verdana"/>
                <w:sz w:val="20"/>
                <w:szCs w:val="20"/>
              </w:rPr>
              <w:t>+</w:t>
            </w: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804D65" w:rsidRPr="00FA20F1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</w:p>
          <w:p w:rsidR="00804D65" w:rsidRPr="00FA20F1" w:rsidRDefault="00804D65" w:rsidP="00804D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  <w:lang w:val="cs-CZ"/>
              </w:rPr>
            </w:pPr>
            <w:r w:rsidRPr="00795AA8">
              <w:rPr>
                <w:rFonts w:ascii="Verdana" w:hAnsi="Verdana"/>
                <w:iCs/>
                <w:sz w:val="20"/>
                <w:szCs w:val="20"/>
                <w:lang w:val="da-DK"/>
              </w:rPr>
              <w:t>Jeppesen Bodil, Maribo Grethe: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cs-CZ"/>
              </w:rPr>
              <w:t>Det kommer!</w:t>
            </w:r>
            <w:r>
              <w:rPr>
                <w:rFonts w:ascii="Verdana" w:hAnsi="Verdana"/>
                <w:bCs/>
                <w:iCs/>
                <w:sz w:val="20"/>
                <w:szCs w:val="20"/>
                <w:lang w:val="cs-CZ"/>
              </w:rPr>
              <w:t>København 2008. (podręcznik i zeszyt ćwiczeń)</w:t>
            </w:r>
          </w:p>
          <w:p w:rsidR="00804D65" w:rsidRPr="00446A41" w:rsidRDefault="00804D65" w:rsidP="00804D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  <w:lang w:val="cs-CZ"/>
              </w:rPr>
            </w:pPr>
            <w:r w:rsidRPr="00795AA8">
              <w:rPr>
                <w:rFonts w:ascii="Verdana" w:hAnsi="Verdana"/>
                <w:iCs/>
                <w:sz w:val="20"/>
                <w:szCs w:val="20"/>
                <w:lang w:val="da-DK"/>
              </w:rPr>
              <w:t xml:space="preserve">Jeppesen Bodil, Maribo Grethe: </w:t>
            </w:r>
            <w:r w:rsidRPr="004804F4">
              <w:rPr>
                <w:rFonts w:ascii="Verdana" w:hAnsi="Verdana"/>
                <w:i/>
                <w:iCs/>
                <w:sz w:val="20"/>
                <w:szCs w:val="20"/>
                <w:lang w:val="da-DK"/>
              </w:rPr>
              <w:t>Det rykker!</w:t>
            </w:r>
            <w:r w:rsidRPr="00AB05B4">
              <w:rPr>
                <w:rFonts w:ascii="Verdana" w:hAnsi="Verdana"/>
                <w:iCs/>
                <w:sz w:val="20"/>
                <w:szCs w:val="20"/>
                <w:lang w:val="da-DK"/>
              </w:rPr>
              <w:t xml:space="preserve">København 2014. </w:t>
            </w:r>
            <w:r w:rsidRPr="00446A41">
              <w:rPr>
                <w:rFonts w:ascii="Verdana" w:hAnsi="Verdana"/>
                <w:iCs/>
                <w:sz w:val="20"/>
                <w:szCs w:val="20"/>
                <w:lang w:val="cs-CZ"/>
              </w:rPr>
              <w:t>(podręcznik i zeszyt ćwiczeń)</w:t>
            </w:r>
          </w:p>
          <w:p w:rsidR="00804D65" w:rsidRPr="00FA20F1" w:rsidRDefault="00804D65" w:rsidP="00804D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proofErr w:type="spellStart"/>
            <w:r w:rsidRPr="00FA20F1">
              <w:rPr>
                <w:rFonts w:ascii="Verdana" w:hAnsi="Verdana"/>
                <w:iCs/>
                <w:sz w:val="20"/>
                <w:szCs w:val="20"/>
              </w:rPr>
              <w:t>Rajnik</w:t>
            </w:r>
            <w:proofErr w:type="spellEnd"/>
            <w:r w:rsidRPr="00FA20F1">
              <w:rPr>
                <w:rFonts w:ascii="Verdana" w:hAnsi="Verdana"/>
                <w:iCs/>
                <w:sz w:val="20"/>
                <w:szCs w:val="20"/>
              </w:rPr>
              <w:t xml:space="preserve"> Eugeniusz: </w:t>
            </w:r>
            <w:r w:rsidRPr="00FA20F1">
              <w:rPr>
                <w:rFonts w:ascii="Verdana" w:hAnsi="Verdana"/>
                <w:i/>
                <w:iCs/>
                <w:sz w:val="20"/>
                <w:szCs w:val="20"/>
              </w:rPr>
              <w:t>Podstawy gramatyki języka duńskiego z ćwiczeniami</w:t>
            </w:r>
            <w:r w:rsidRPr="00FA20F1">
              <w:rPr>
                <w:rFonts w:ascii="Verdana" w:hAnsi="Verdana"/>
                <w:iCs/>
                <w:sz w:val="20"/>
                <w:szCs w:val="20"/>
              </w:rPr>
              <w:t>, 2006</w:t>
            </w:r>
          </w:p>
          <w:p w:rsidR="00804D65" w:rsidRPr="00FA20F1" w:rsidRDefault="00804D65" w:rsidP="00804D6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FA20F1">
              <w:rPr>
                <w:rFonts w:ascii="Verdana" w:hAnsi="Verdana"/>
                <w:iCs/>
                <w:sz w:val="20"/>
                <w:szCs w:val="20"/>
              </w:rPr>
              <w:t xml:space="preserve">Materiały uzupełniające 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446A41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np.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 lub pisemny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końcowa praca socjalna,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- przygotowanie wystąpienia ustnego (indywidualnego lub grupowego),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0C0EC3" w:rsidRDefault="00B01973" w:rsidP="00A7131A">
            <w:pPr>
              <w:spacing w:before="120" w:after="12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np. </w:t>
            </w:r>
          </w:p>
          <w:p w:rsidR="00804D65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</w:t>
            </w:r>
          </w:p>
          <w:p w:rsidR="00804D65" w:rsidRPr="002043B3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A20F1">
              <w:rPr>
                <w:rFonts w:ascii="Verdana" w:hAnsi="Verdana"/>
                <w:b/>
                <w:sz w:val="20"/>
                <w:szCs w:val="20"/>
              </w:rPr>
              <w:t>K_W05</w:t>
            </w:r>
            <w:r>
              <w:rPr>
                <w:rFonts w:ascii="Verdana" w:hAnsi="Verdana"/>
                <w:b/>
                <w:sz w:val="20"/>
                <w:szCs w:val="20"/>
              </w:rPr>
              <w:t>:</w:t>
            </w:r>
            <w:r w:rsidRPr="00FA20F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043B3">
              <w:rPr>
                <w:rFonts w:ascii="Verdana" w:hAnsi="Verdana"/>
                <w:color w:val="000000" w:themeColor="text1"/>
                <w:sz w:val="20"/>
                <w:szCs w:val="20"/>
              </w:rPr>
              <w:t>egzamin ustny, egzamin pisemny, sprawdzian ustny i pisemny, praca domowa ustna i pisemna, referat</w:t>
            </w:r>
          </w:p>
          <w:p w:rsidR="00804D65" w:rsidRPr="002043B3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043B3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K_U02</w:t>
            </w:r>
            <w: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:</w:t>
            </w:r>
            <w:r w:rsidRPr="002043B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egzamin ustny, egzamin pisemny, sprawdzian ustny i pisemny, praca domowa ustna i pisemna</w:t>
            </w:r>
          </w:p>
          <w:p w:rsidR="00804D65" w:rsidRPr="002043B3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043B3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K_K02</w:t>
            </w:r>
            <w: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:</w:t>
            </w:r>
            <w:r w:rsidRPr="002043B3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egzamin ustny, egzamin pisemny, sprawdzian ustny i pisemny, praca domowa ustna i pisemna</w:t>
            </w:r>
          </w:p>
          <w:p w:rsidR="00804D65" w:rsidRDefault="00804D65" w:rsidP="0080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01973" w:rsidRPr="000C0EC3" w:rsidRDefault="00804D65" w:rsidP="00804D6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4804F4">
              <w:rPr>
                <w:rFonts w:ascii="Verdana" w:hAnsi="Verdana"/>
                <w:b/>
                <w:sz w:val="20"/>
                <w:szCs w:val="20"/>
              </w:rPr>
              <w:t>Warunkiem przystąpienia do egzaminu jest uzyskanie pozytywnych ocen w dwóch semestrach z prz</w:t>
            </w:r>
            <w:r>
              <w:rPr>
                <w:rFonts w:ascii="Verdana" w:hAnsi="Verdana"/>
                <w:b/>
                <w:sz w:val="20"/>
                <w:szCs w:val="20"/>
              </w:rPr>
              <w:t>edmiotu Kompetencje językowe II (semestr zimowy i letni)</w:t>
            </w:r>
            <w:r w:rsidRPr="004804F4">
              <w:rPr>
                <w:rFonts w:ascii="Verdana" w:hAnsi="Verdana"/>
                <w:b/>
                <w:sz w:val="20"/>
                <w:szCs w:val="20"/>
              </w:rPr>
              <w:t>. Ocena niedostateczna z ćwiczeń (w 3 lub 4 semestrze) lub egzaminu skutkuje niezaliczeniem całego modułu. Ostateczna ocena za moduł jest średnią ważoną ocen w proporc</w:t>
            </w:r>
            <w:r>
              <w:rPr>
                <w:rFonts w:ascii="Verdana" w:hAnsi="Verdana"/>
                <w:b/>
                <w:sz w:val="20"/>
                <w:szCs w:val="20"/>
              </w:rPr>
              <w:t>jach: każda ocena z ćwiczeń to 25%, ocena z egzaminu to 5</w:t>
            </w:r>
            <w:r w:rsidRPr="004804F4">
              <w:rPr>
                <w:rFonts w:ascii="Verdana" w:hAnsi="Verdana"/>
                <w:b/>
                <w:sz w:val="20"/>
                <w:szCs w:val="20"/>
              </w:rPr>
              <w:t>0% oceny końcowej.</w:t>
            </w:r>
            <w:r w:rsidR="00B01973"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:rsidR="00B01973" w:rsidRPr="000C0EC3" w:rsidRDefault="00B01973" w:rsidP="00804D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-wykład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-laboratorium: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-inne:</w:t>
            </w:r>
          </w:p>
        </w:tc>
        <w:tc>
          <w:tcPr>
            <w:tcW w:w="4028" w:type="dxa"/>
            <w:gridSpan w:val="2"/>
          </w:tcPr>
          <w:p w:rsidR="00B01973" w:rsidRPr="000C0EC3" w:rsidRDefault="00AE76E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</w:p>
          <w:p w:rsidR="003702B5" w:rsidRPr="000C0EC3" w:rsidRDefault="003702B5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028" w:type="dxa"/>
            <w:gridSpan w:val="2"/>
          </w:tcPr>
          <w:p w:rsidR="00B01973" w:rsidRDefault="00B01973" w:rsidP="00AE76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E76E7" w:rsidRPr="00FA20F1" w:rsidRDefault="00AE76E7" w:rsidP="00AE76E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145 godzin</w:t>
            </w:r>
          </w:p>
          <w:p w:rsidR="00AE76E7" w:rsidRPr="00FA20F1" w:rsidRDefault="00AE76E7" w:rsidP="00AE76E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20 godzin</w:t>
            </w:r>
          </w:p>
          <w:p w:rsidR="00AE76E7" w:rsidRDefault="00AE76E7" w:rsidP="00AE76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E76E7" w:rsidRDefault="00AE76E7" w:rsidP="00AE76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E76E7" w:rsidRPr="000C0EC3" w:rsidRDefault="00AE76E7" w:rsidP="00AE76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A20F1">
              <w:rPr>
                <w:rFonts w:ascii="Verdana" w:hAnsi="Verdana"/>
                <w:sz w:val="20"/>
                <w:szCs w:val="20"/>
              </w:rPr>
              <w:t>15 godzin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AE76E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AE76E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33CF6"/>
    <w:multiLevelType w:val="hybridMultilevel"/>
    <w:tmpl w:val="5A9A5588"/>
    <w:lvl w:ilvl="0" w:tplc="1BD08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155767"/>
    <w:rsid w:val="001A1CFD"/>
    <w:rsid w:val="001F2580"/>
    <w:rsid w:val="0021588C"/>
    <w:rsid w:val="002F2524"/>
    <w:rsid w:val="003702B5"/>
    <w:rsid w:val="003F06AC"/>
    <w:rsid w:val="00446A41"/>
    <w:rsid w:val="004556E6"/>
    <w:rsid w:val="004756FB"/>
    <w:rsid w:val="006A06B2"/>
    <w:rsid w:val="00773E2F"/>
    <w:rsid w:val="007D2D65"/>
    <w:rsid w:val="00804D65"/>
    <w:rsid w:val="00833402"/>
    <w:rsid w:val="00864E2D"/>
    <w:rsid w:val="008A2622"/>
    <w:rsid w:val="0099524F"/>
    <w:rsid w:val="009D1E22"/>
    <w:rsid w:val="00A66E97"/>
    <w:rsid w:val="00A7131A"/>
    <w:rsid w:val="00AE76E7"/>
    <w:rsid w:val="00B01973"/>
    <w:rsid w:val="00B4175D"/>
    <w:rsid w:val="00B61093"/>
    <w:rsid w:val="00C01E79"/>
    <w:rsid w:val="00C22864"/>
    <w:rsid w:val="00C6323D"/>
    <w:rsid w:val="00D2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6A59B-049A-4EDA-BABC-B41317AD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2019-06-08T15:00:00Z</dcterms:created>
  <dcterms:modified xsi:type="dcterms:W3CDTF">2019-06-08T15:00:00Z</dcterms:modified>
</cp:coreProperties>
</file>