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97C" w:rsidRPr="009D3886" w:rsidRDefault="005B197C" w:rsidP="001747A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9D3886">
        <w:rPr>
          <w:rFonts w:ascii="Tahoma" w:hAnsi="Tahoma" w:cs="Tahoma"/>
          <w:b/>
          <w:bCs/>
          <w:sz w:val="20"/>
          <w:szCs w:val="20"/>
        </w:rPr>
        <w:t>OPIS PRZEDMIOTU/MODUŁU KSZTAŁCENIA (SYLABUS)</w:t>
      </w:r>
    </w:p>
    <w:p w:rsidR="005B197C" w:rsidRPr="009D3886" w:rsidRDefault="005B197C" w:rsidP="001747A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5B197C" w:rsidRPr="009D3886" w:rsidRDefault="005B197C" w:rsidP="001747A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42" w:type="dxa"/>
        <w:tblInd w:w="-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7"/>
        <w:gridCol w:w="7160"/>
        <w:gridCol w:w="2075"/>
      </w:tblGrid>
      <w:tr w:rsidR="005B197C" w:rsidRPr="009D3886" w:rsidTr="001747A7">
        <w:tc>
          <w:tcPr>
            <w:tcW w:w="0" w:type="auto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2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 xml:space="preserve">Nazwa przedmiotu/modułu w języku polskim: </w:t>
            </w:r>
            <w:r w:rsidRPr="009D3886">
              <w:rPr>
                <w:rFonts w:ascii="Tahoma" w:hAnsi="Tahoma" w:cs="Tahoma"/>
                <w:b/>
                <w:sz w:val="20"/>
                <w:szCs w:val="20"/>
              </w:rPr>
              <w:t>Kulturoznawstwo – część szczegółowa</w:t>
            </w:r>
          </w:p>
        </w:tc>
      </w:tr>
      <w:tr w:rsidR="005B197C" w:rsidRPr="009D3886" w:rsidTr="001747A7">
        <w:tc>
          <w:tcPr>
            <w:tcW w:w="0" w:type="auto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0" w:type="auto"/>
            <w:gridSpan w:val="2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Nazwa przedmiotu/modułu w języku angielskim: Cultural Studies – detailed part</w:t>
            </w:r>
          </w:p>
        </w:tc>
      </w:tr>
      <w:tr w:rsidR="005B197C" w:rsidRPr="009D3886" w:rsidTr="001747A7">
        <w:tc>
          <w:tcPr>
            <w:tcW w:w="0" w:type="auto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0" w:type="auto"/>
            <w:gridSpan w:val="2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Jednostka prowadząca przedmiot: Instytut Filologii Germańskiej</w:t>
            </w:r>
          </w:p>
        </w:tc>
      </w:tr>
      <w:tr w:rsidR="005B197C" w:rsidRPr="009D3886" w:rsidTr="001747A7">
        <w:trPr>
          <w:trHeight w:val="314"/>
        </w:trPr>
        <w:tc>
          <w:tcPr>
            <w:tcW w:w="0" w:type="auto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0" w:type="auto"/>
            <w:gridSpan w:val="2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Kod przedmiotu/modułu: 21-FL-G-S1-</w:t>
            </w:r>
            <w:r>
              <w:rPr>
                <w:rFonts w:ascii="Tahoma" w:hAnsi="Tahoma" w:cs="Tahoma"/>
                <w:sz w:val="20"/>
                <w:szCs w:val="20"/>
              </w:rPr>
              <w:t>E5-X-</w:t>
            </w:r>
            <w:r w:rsidRPr="009D3886">
              <w:rPr>
                <w:rFonts w:ascii="Tahoma" w:hAnsi="Tahoma" w:cs="Tahoma"/>
                <w:sz w:val="20"/>
                <w:szCs w:val="20"/>
              </w:rPr>
              <w:t>kult</w:t>
            </w:r>
          </w:p>
        </w:tc>
      </w:tr>
      <w:tr w:rsidR="005B197C" w:rsidRPr="009D3886" w:rsidTr="001747A7">
        <w:tc>
          <w:tcPr>
            <w:tcW w:w="0" w:type="auto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0" w:type="auto"/>
            <w:gridSpan w:val="2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Rodzaj przedmiotu/modułu: obowiązkowy</w:t>
            </w:r>
          </w:p>
        </w:tc>
      </w:tr>
      <w:tr w:rsidR="005B197C" w:rsidRPr="009D3886" w:rsidTr="001747A7">
        <w:tc>
          <w:tcPr>
            <w:tcW w:w="0" w:type="auto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0" w:type="auto"/>
            <w:gridSpan w:val="2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Kierunek studiów: filologia germańska</w:t>
            </w:r>
          </w:p>
        </w:tc>
      </w:tr>
      <w:tr w:rsidR="005B197C" w:rsidRPr="009D3886" w:rsidTr="001747A7">
        <w:tc>
          <w:tcPr>
            <w:tcW w:w="0" w:type="auto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0" w:type="auto"/>
            <w:gridSpan w:val="2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Poziom studiów: I stopień</w:t>
            </w:r>
          </w:p>
        </w:tc>
      </w:tr>
      <w:tr w:rsidR="005B197C" w:rsidRPr="009D3886" w:rsidTr="001747A7">
        <w:tc>
          <w:tcPr>
            <w:tcW w:w="0" w:type="auto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0" w:type="auto"/>
            <w:gridSpan w:val="2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Rok studiów: trzeci</w:t>
            </w:r>
          </w:p>
        </w:tc>
      </w:tr>
      <w:tr w:rsidR="005B197C" w:rsidRPr="009D3886" w:rsidTr="001747A7">
        <w:tc>
          <w:tcPr>
            <w:tcW w:w="0" w:type="auto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0" w:type="auto"/>
            <w:gridSpan w:val="2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Semestr: zimowy</w:t>
            </w:r>
          </w:p>
        </w:tc>
      </w:tr>
      <w:tr w:rsidR="005B197C" w:rsidRPr="009D3886" w:rsidTr="001747A7">
        <w:tc>
          <w:tcPr>
            <w:tcW w:w="0" w:type="auto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0" w:type="auto"/>
            <w:gridSpan w:val="2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 xml:space="preserve">Forma zajęć i liczba godzin: </w:t>
            </w: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wykład, 30</w:t>
            </w: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ćwiczenia, 30</w:t>
            </w:r>
          </w:p>
        </w:tc>
      </w:tr>
      <w:tr w:rsidR="005B197C" w:rsidRPr="009D3886" w:rsidTr="001747A7">
        <w:tc>
          <w:tcPr>
            <w:tcW w:w="0" w:type="auto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0" w:type="auto"/>
            <w:gridSpan w:val="2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 xml:space="preserve">Imię, nazwisko, tytuł/stopień naukowy osoby prowadzącej zajęcia: </w:t>
            </w: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wykład: prof. dr hab. Marek Hałub</w:t>
            </w: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 xml:space="preserve">ćwiczenia: dr Leszek Dziemianko, dr Mariusz Dzieweczyński, dr </w:t>
            </w:r>
            <w:r>
              <w:rPr>
                <w:rFonts w:ascii="Tahoma" w:hAnsi="Tahoma" w:cs="Tahoma"/>
                <w:sz w:val="20"/>
                <w:szCs w:val="20"/>
              </w:rPr>
              <w:t xml:space="preserve">hab. </w:t>
            </w:r>
            <w:r w:rsidRPr="009D3886">
              <w:rPr>
                <w:rFonts w:ascii="Tahoma" w:hAnsi="Tahoma" w:cs="Tahoma"/>
                <w:sz w:val="20"/>
                <w:szCs w:val="20"/>
              </w:rPr>
              <w:t xml:space="preserve">Dariusz Komorowski, </w:t>
            </w:r>
            <w:r>
              <w:rPr>
                <w:rFonts w:ascii="Tahoma" w:hAnsi="Tahoma" w:cs="Tahoma"/>
                <w:sz w:val="20"/>
                <w:szCs w:val="20"/>
              </w:rPr>
              <w:t xml:space="preserve">dr Adrian Madej, </w:t>
            </w:r>
            <w:r w:rsidRPr="009D3886">
              <w:rPr>
                <w:rFonts w:ascii="Tahoma" w:hAnsi="Tahoma" w:cs="Tahoma"/>
                <w:sz w:val="20"/>
                <w:szCs w:val="20"/>
              </w:rPr>
              <w:t>dr Marcin Miodek</w:t>
            </w:r>
          </w:p>
        </w:tc>
      </w:tr>
      <w:tr w:rsidR="005B197C" w:rsidRPr="009D3886" w:rsidTr="001747A7">
        <w:tc>
          <w:tcPr>
            <w:tcW w:w="0" w:type="auto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0" w:type="auto"/>
            <w:gridSpan w:val="2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 xml:space="preserve">Wymagania wstępne w zakresie wiedzy, umiejętności i kompetencji społecznych dla przedmiotu/modułu oraz zrealizowanych przedmiotów: </w:t>
            </w: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A19D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zaawansowana</w:t>
            </w:r>
            <w:r w:rsidRPr="009D3886">
              <w:rPr>
                <w:rFonts w:ascii="Tahoma" w:hAnsi="Tahoma" w:cs="Tahoma"/>
                <w:sz w:val="20"/>
                <w:szCs w:val="20"/>
              </w:rPr>
              <w:t xml:space="preserve"> znajomość języka</w:t>
            </w:r>
            <w:r>
              <w:rPr>
                <w:rFonts w:ascii="Tahoma" w:hAnsi="Tahoma" w:cs="Tahoma"/>
                <w:sz w:val="20"/>
                <w:szCs w:val="20"/>
              </w:rPr>
              <w:t xml:space="preserve"> niemieckiego, zaliczenie czwart</w:t>
            </w:r>
            <w:r w:rsidRPr="009D3886">
              <w:rPr>
                <w:rFonts w:ascii="Tahoma" w:hAnsi="Tahoma" w:cs="Tahoma"/>
                <w:sz w:val="20"/>
                <w:szCs w:val="20"/>
              </w:rPr>
              <w:t xml:space="preserve">ego semestru studiów I stopnia oraz posiadanie wiedzy, umiejętności i kompetencji społecznych nabytych podczas przedmiotów zrealizowanych w </w:t>
            </w:r>
            <w:r>
              <w:rPr>
                <w:rFonts w:ascii="Tahoma" w:hAnsi="Tahoma" w:cs="Tahoma"/>
                <w:sz w:val="20"/>
                <w:szCs w:val="20"/>
              </w:rPr>
              <w:t xml:space="preserve">dotychczasowym toku </w:t>
            </w:r>
            <w:r w:rsidRPr="009D3886">
              <w:rPr>
                <w:rFonts w:ascii="Tahoma" w:hAnsi="Tahoma" w:cs="Tahoma"/>
                <w:sz w:val="20"/>
                <w:szCs w:val="20"/>
              </w:rPr>
              <w:t>studiów</w:t>
            </w:r>
          </w:p>
        </w:tc>
      </w:tr>
      <w:tr w:rsidR="005B197C" w:rsidRPr="009D3886" w:rsidTr="001747A7">
        <w:tc>
          <w:tcPr>
            <w:tcW w:w="0" w:type="auto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0" w:type="auto"/>
            <w:gridSpan w:val="2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Cele przedmiotu: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- zapoznanie studentów z ogólnym rozwojem historii kultury krajów niemieckojęzycznych i Śląska na tle historii Europy, stosunków polsko-niemieckich oraz z problematyką germanistyki interkulturowej,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 xml:space="preserve">- umożliwienie nabycia kompetencji analitycznych i interpretacyjnych złożonych procesów kultury i życia kulturalnego, zapoznanie studentów z metodologią badań tych procesów i wyposażenie ich w odpowiednie instrumentarium pojęciowe i analityczne, 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9D388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zastosowanie nabytych wiadomości oraz kompetencji analitycznych i interpretacyjnych w praktyce: analiza i kontekstualizacja omawianych zjawisk i wytworów kultury 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197C" w:rsidRPr="009D3886" w:rsidTr="001747A7">
        <w:tc>
          <w:tcPr>
            <w:tcW w:w="0" w:type="auto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Zakładane efekty kształcenia:</w:t>
            </w: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Student, który zaliczył przedmiot,</w:t>
            </w: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W01: ma wiedzę na temat najważniejszych zjawisk z historii kultury niemieckiej oraz ważnych ośrodków życia kulturalnego krajów niemieckojęzycznych,</w:t>
            </w: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W02: ma wiedzę o historii krajów niemieckojęzycznych i Śląska obejmującą najważniejsze wydarzenia i postaci. Zna współczesne realia polityczne i społeczno-obyczajowe krajów niemieckojęzycznych oraz  najważniejsze wydarzenia kulturalne,</w:t>
            </w: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W03: zna główne instytucje kultury oraz ma orientację w życiu kulturalnym krajów niemieckojęzycznych,</w:t>
            </w: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U04: potrafi wyszukiwać, selekcjonować, analizować, oceniać i użytkować wiedzę z zakresu kulturoznawstwa z wykorzystaniem różnych źródeł i metod,</w:t>
            </w: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U05: potrafi zastosować elementarne zasady i procedury badawcze, formułować i analizować problemy, dobrać odpowiednie narzędzia, formułować wnioski, opracować i zaprezentować rezultaty pracy w zakresie kulturoznawstwa germanistycznego,</w:t>
            </w: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U06: potrafi samodzielnie zdobywać wiedzę i rozwijać umiejętności badawcze w zakresie kulturoznawstwa, wykorzystując wskazówki opiekuna naukowego i literaturę przedmiotu,</w:t>
            </w: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U07: potrafi posługiwać się podstawowymi narzędziami badawczymi wypracowanymi na gruncie germanistyki interkulturowej i pojęciami dla niej właściwymi,</w:t>
            </w: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U08: potrafi, posługując się typowymi metodami, analizować wytwory kultury niemieckiej oraz interpretować je, dążąc do określenia ich znaczeń, zakresu oddziaływania społecznego oraz ich miejsca w procesie historycznym i w przemianach kultury,</w:t>
            </w: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K09: potrafi pracować w zespole, przyjmując w nim różne role, dzieli się posiadaną wiedzą i umiejętnościami,</w:t>
            </w: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K10: umie odpowiednio określić priorytety służące realizacji zadań; potrafi gospodarować czasem i realizować określone zadania w wyznaczonych terminach,</w:t>
            </w: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K11: potrafi uczestniczyć w życiu kulturalnym, korzystać z różnorodnych jego form i różnych mediów,</w:t>
            </w: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K12: jest świadomy współodpowiedzialności za zachowanie dziedzictwa kulturowego, zwłaszcza Śląska, krajów niemieckojęzycznych i Europy.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Symbole kierunkowych efektów kształcenia:</w:t>
            </w: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K_W09+++</w:t>
            </w: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K_W10+++</w:t>
            </w: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K_W11++</w:t>
            </w: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K_U01+++</w:t>
            </w: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K_U02+++</w:t>
            </w: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K_U03+++</w:t>
            </w: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K_U04++</w:t>
            </w: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K_U06++</w:t>
            </w: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K_K02+++</w:t>
            </w: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K_K03+++</w:t>
            </w: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K_K07++</w:t>
            </w: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K_K08+++</w:t>
            </w: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197C" w:rsidRPr="009D3886" w:rsidTr="001747A7">
        <w:tc>
          <w:tcPr>
            <w:tcW w:w="0" w:type="auto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15.</w:t>
            </w:r>
          </w:p>
        </w:tc>
        <w:tc>
          <w:tcPr>
            <w:tcW w:w="0" w:type="auto"/>
            <w:gridSpan w:val="2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Treści programowe:</w:t>
            </w:r>
          </w:p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pStyle w:val="NoSpacing1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Wykład:</w:t>
            </w:r>
          </w:p>
          <w:p w:rsidR="005B197C" w:rsidRPr="009D3886" w:rsidRDefault="005B197C" w:rsidP="001747A7">
            <w:pPr>
              <w:pStyle w:val="NoSpacing1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 xml:space="preserve">- kulturoznawstwo w germanistyce – podstawowe pojęcia i metody   </w:t>
            </w:r>
          </w:p>
          <w:p w:rsidR="005B197C" w:rsidRPr="009D3886" w:rsidRDefault="005B197C" w:rsidP="001747A7">
            <w:pPr>
              <w:pStyle w:val="NoSpacing1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 xml:space="preserve">- dzieje kultury niemieckiej, austriackiej i szwajcarskiej na wybranych przykładach </w:t>
            </w:r>
          </w:p>
          <w:p w:rsidR="005B197C" w:rsidRPr="009D3886" w:rsidRDefault="005B197C" w:rsidP="001747A7">
            <w:pPr>
              <w:pStyle w:val="NoSpacing1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 xml:space="preserve">- aktualna oferta kulturalna z elementami menedżerstwa kultury </w:t>
            </w:r>
          </w:p>
          <w:p w:rsidR="005B197C" w:rsidRPr="009D3886" w:rsidRDefault="005B197C" w:rsidP="001747A7">
            <w:pPr>
              <w:pStyle w:val="NoSpacing1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 xml:space="preserve">- kultura pamięci w krajach niemieckojęzycznych </w:t>
            </w:r>
          </w:p>
          <w:p w:rsidR="005B197C" w:rsidRPr="009D3886" w:rsidRDefault="005B197C" w:rsidP="001747A7">
            <w:pPr>
              <w:pStyle w:val="NoSpacing1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 xml:space="preserve">- tożsamość kulturowa Niemców, Austriaków i Szwajcarów w aspekcie historycznym </w:t>
            </w:r>
          </w:p>
          <w:p w:rsidR="005B197C" w:rsidRPr="009D3886" w:rsidRDefault="005B197C" w:rsidP="001747A7">
            <w:pPr>
              <w:pStyle w:val="NoSpacing1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 xml:space="preserve">- aktualna debata tożsamościowa w Niemczech, Austrii i Szwajcarii </w:t>
            </w:r>
          </w:p>
          <w:p w:rsidR="005B197C" w:rsidRPr="009D3886" w:rsidRDefault="005B197C" w:rsidP="001747A7">
            <w:pPr>
              <w:pStyle w:val="NoSpacing1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 xml:space="preserve">- stosunki kulturowe Polski z krajami niemieckiego obszaru językowego </w:t>
            </w:r>
          </w:p>
          <w:p w:rsidR="005B197C" w:rsidRPr="009D3886" w:rsidRDefault="005B197C" w:rsidP="001747A7">
            <w:pPr>
              <w:pStyle w:val="NoSpacing1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 xml:space="preserve">- stereotypy w stosunkach polsko-niemieckich  </w:t>
            </w:r>
          </w:p>
          <w:p w:rsidR="005B197C" w:rsidRPr="009D3886" w:rsidRDefault="005B197C" w:rsidP="001747A7">
            <w:pPr>
              <w:pStyle w:val="NoSpacing1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 xml:space="preserve">- Śląsk jako fenomen kultury europejskiej </w:t>
            </w:r>
          </w:p>
          <w:p w:rsidR="005B197C" w:rsidRPr="009D3886" w:rsidRDefault="005B197C" w:rsidP="001747A7">
            <w:pPr>
              <w:pStyle w:val="NoSpacing1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- tożsamość europejska –  próba definicji</w:t>
            </w:r>
          </w:p>
          <w:p w:rsidR="005B197C" w:rsidRPr="009D3886" w:rsidRDefault="005B197C" w:rsidP="001747A7">
            <w:pPr>
              <w:pStyle w:val="NoSpacing1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Ćwiczenia:</w:t>
            </w:r>
          </w:p>
          <w:p w:rsidR="005B197C" w:rsidRPr="009D3886" w:rsidRDefault="005B197C" w:rsidP="00DA6790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 xml:space="preserve"> - terminologia, metodologia oraz historia i trendy rozwojowe kulturoznawstwa germanistycznego</w:t>
            </w:r>
          </w:p>
          <w:p w:rsidR="005B197C" w:rsidRPr="009D3886" w:rsidRDefault="005B197C" w:rsidP="00DB2C00">
            <w:pPr>
              <w:pStyle w:val="NoSpacing1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- źródła informacji  o kulturze krajów obszaru niemieckojęzycznego</w:t>
            </w:r>
          </w:p>
          <w:p w:rsidR="005B197C" w:rsidRPr="009D3886" w:rsidRDefault="005B197C" w:rsidP="00DB2C00">
            <w:pPr>
              <w:pStyle w:val="NoSpacing1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- uwarunkowania geopolityczne, społeczne i kulturowe krajów niemieckojęzycznych</w:t>
            </w:r>
          </w:p>
          <w:p w:rsidR="005B197C" w:rsidRPr="009D3886" w:rsidRDefault="005B197C" w:rsidP="00DB2C00">
            <w:pPr>
              <w:pStyle w:val="NoSpacing1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- paradygmaty i miejsca pamięci kulturowej w krajach niemieckojęzycznych i na Śląsku na przestrzeni wieków</w:t>
            </w:r>
          </w:p>
          <w:p w:rsidR="005B197C" w:rsidRPr="009D3886" w:rsidRDefault="005B197C" w:rsidP="00DB2C00">
            <w:pPr>
              <w:pStyle w:val="NoSpacing1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- transfer kulturowy: procesy kształtujące związki interkulturowe w krajach obszaru niemieckojęzycznego i na Śląsku</w:t>
            </w:r>
          </w:p>
          <w:p w:rsidR="005B197C" w:rsidRPr="009D3886" w:rsidRDefault="005B197C" w:rsidP="00DB2C00">
            <w:pPr>
              <w:pStyle w:val="NoSpacing1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- związki kulturowe między Polską a krajami obszaru niemieckojęzycznego w ujęciu synchronicznym i diachronicznym</w:t>
            </w:r>
          </w:p>
          <w:p w:rsidR="005B197C" w:rsidRPr="009D3886" w:rsidRDefault="005B197C" w:rsidP="00DB2C00">
            <w:pPr>
              <w:pStyle w:val="NoSpacing1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- problematyka tożsamości regionalnej, narodowej i europejskiej</w:t>
            </w:r>
          </w:p>
          <w:p w:rsidR="005B197C" w:rsidRPr="009D3886" w:rsidRDefault="005B197C" w:rsidP="00DB2C00">
            <w:pPr>
              <w:pStyle w:val="NoSpacing1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- mity, stereotypy i socjotechnika przekazu medialnego</w:t>
            </w:r>
          </w:p>
          <w:p w:rsidR="005B197C" w:rsidRPr="009D3886" w:rsidRDefault="005B197C" w:rsidP="00DB2C00">
            <w:pPr>
              <w:pStyle w:val="NoSpacing1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- przełomowe wydarzenia w historii kultury krajów niemieckojęzycznych i Śląska</w:t>
            </w:r>
          </w:p>
          <w:p w:rsidR="005B197C" w:rsidRPr="009D3886" w:rsidRDefault="005B197C" w:rsidP="00DB2C00">
            <w:pPr>
              <w:pStyle w:val="NoSpacing1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- analiza i interpretacja różnych zjawisk i wytworów kultury niemieckiej</w:t>
            </w:r>
          </w:p>
          <w:p w:rsidR="005B197C" w:rsidRPr="009D3886" w:rsidRDefault="005B197C" w:rsidP="00DB2C00">
            <w:pPr>
              <w:pStyle w:val="NoSpacing1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pStyle w:val="NoSpacing1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W ramach ćwiczeń studenci mają wybór osoby prowadzącej zajęcia. Szczegółowe treści programowe ich zajęć (wraz z literaturą przedmiotu) będą upubliczniane przed zapisami na zajęcia w USOSweb.</w:t>
            </w:r>
          </w:p>
          <w:p w:rsidR="005B197C" w:rsidRPr="009D3886" w:rsidRDefault="005B197C" w:rsidP="001747A7">
            <w:pPr>
              <w:pStyle w:val="NoSpacing1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197C" w:rsidRPr="001A19DB" w:rsidTr="001747A7">
        <w:tc>
          <w:tcPr>
            <w:tcW w:w="0" w:type="auto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16.</w:t>
            </w:r>
          </w:p>
        </w:tc>
        <w:tc>
          <w:tcPr>
            <w:tcW w:w="0" w:type="auto"/>
            <w:gridSpan w:val="2"/>
          </w:tcPr>
          <w:p w:rsidR="005B197C" w:rsidRPr="009D3886" w:rsidRDefault="005B197C" w:rsidP="00174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de-DE"/>
              </w:rPr>
            </w:pPr>
            <w:r w:rsidRPr="009D3886">
              <w:rPr>
                <w:rFonts w:ascii="Tahoma" w:hAnsi="Tahoma" w:cs="Tahoma"/>
                <w:sz w:val="20"/>
                <w:szCs w:val="20"/>
                <w:lang w:val="de-DE"/>
              </w:rPr>
              <w:t>Zalecana literatura:</w:t>
            </w:r>
          </w:p>
          <w:p w:rsidR="005B197C" w:rsidRPr="009D3886" w:rsidRDefault="005B197C" w:rsidP="001747A7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  <w:lang w:val="de-DE"/>
              </w:rPr>
            </w:pPr>
          </w:p>
          <w:p w:rsidR="005B197C" w:rsidRPr="00A84A9D" w:rsidRDefault="005B197C" w:rsidP="001A19DB">
            <w:pPr>
              <w:pStyle w:val="Normal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- Bingen, Dieter; Hałub, Marek; Weber, Matthias: Mein Polen - meine Polen. Zugänge &amp; Sichtweisen, Wiesbaden 2016.</w:t>
            </w:r>
          </w:p>
          <w:p w:rsidR="005B197C" w:rsidRPr="00A84A9D" w:rsidRDefault="005B197C" w:rsidP="001A19DB">
            <w:pPr>
              <w:pStyle w:val="Normal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- Brix, Emil; Brückmüller, Ernst; Stekl, Hannes (red.): Memoria Austriae, t. 1-3, Wien 2004-2005.</w:t>
            </w:r>
          </w:p>
          <w:p w:rsidR="005B197C" w:rsidRPr="00A84A9D" w:rsidRDefault="005B197C" w:rsidP="001A19DB">
            <w:pPr>
              <w:pStyle w:val="Normal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- Czapliński, Marek; Hahn, Hans-Joachim; Weger, Tobias (red.): Schlesische Erinnerungsorte, Görlitz 2005.</w:t>
            </w:r>
          </w:p>
          <w:p w:rsidR="005B197C" w:rsidRPr="00A84A9D" w:rsidRDefault="005B197C" w:rsidP="001A19DB">
            <w:pPr>
              <w:pStyle w:val="Normal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- Demandt, Alexander: Über die Deutschen. Eine kleine Kulturgeschichte, Berlin 2009.</w:t>
            </w:r>
          </w:p>
          <w:p w:rsidR="005B197C" w:rsidRPr="00A84A9D" w:rsidRDefault="005B197C" w:rsidP="001A19DB">
            <w:pPr>
              <w:pStyle w:val="Normal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- Francois, Etienne; Schulze, Hagen (red.): Deutsche Erinnerungsorte, t.1 -3, München 2001, 2002, 2003, 2005.</w:t>
            </w:r>
          </w:p>
          <w:p w:rsidR="005B197C" w:rsidRPr="00A84A9D" w:rsidRDefault="005B197C" w:rsidP="001A19DB">
            <w:pPr>
              <w:pStyle w:val="Normal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</w:rPr>
              <w:t>- Hahn, Hans Henning: Stereotypy – tożsamość – konteksty, Poznań 2011.</w:t>
            </w:r>
          </w:p>
          <w:p w:rsidR="005B197C" w:rsidRPr="00A84A9D" w:rsidRDefault="005B197C" w:rsidP="001A19DB">
            <w:pPr>
              <w:pStyle w:val="Normal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- Hahn, Hans Henning; Traba, Robert (red.): Deutsch-polnische Erinnerungsorte, t.1-4 , Paderborn 2012, 2013, 2014, 2015.</w:t>
            </w:r>
          </w:p>
          <w:p w:rsidR="005B197C" w:rsidRPr="00A84A9D" w:rsidRDefault="005B197C" w:rsidP="001A19DB">
            <w:pPr>
              <w:pStyle w:val="Normal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- Hałub, Marek (red.): Ausgewählte Quellen im Diskursfeld „Identitäten”. Deutschland, Wrocław 2009.</w:t>
            </w:r>
          </w:p>
          <w:p w:rsidR="005B197C" w:rsidRPr="00A84A9D" w:rsidRDefault="005B197C" w:rsidP="001A19DB">
            <w:pPr>
              <w:pStyle w:val="Normal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- Herzig, Arno: Schlesien. Das Land und seine Geschichte in Bildern, Texten und Dokumenten, Hamburg 2008/ </w:t>
            </w:r>
            <w:r w:rsidRPr="00A84A9D">
              <w:rPr>
                <w:rFonts w:ascii="Tahoma" w:hAnsi="Tahoma" w:cs="Tahoma"/>
                <w:sz w:val="20"/>
                <w:szCs w:val="20"/>
                <w:lang w:val="de-DE"/>
              </w:rPr>
              <w:t>Śląsk i jego dzieje, Wrocław 2012.</w:t>
            </w:r>
          </w:p>
          <w:p w:rsidR="005B197C" w:rsidRPr="00A84A9D" w:rsidRDefault="005B197C" w:rsidP="001A19DB">
            <w:pPr>
              <w:pStyle w:val="Normal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</w:rPr>
              <w:t>- Jabłkowska, Joanna; Żyliński, Leszek (red.): O kondycji Niemiec. Tożsamość niemiecka w debatach intelektualistów po 1945 roku, Poznań 2008.</w:t>
            </w:r>
          </w:p>
          <w:p w:rsidR="005B197C" w:rsidRPr="00A84A9D" w:rsidRDefault="005B197C" w:rsidP="001A19DB">
            <w:pPr>
              <w:pStyle w:val="Normal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</w:rPr>
              <w:t>- Karolak, Czesław; Kunicki, Wojciech; Orłowski, Hubert: Dzieje kultury niemieckiej, Warszawa 2006, 2016.</w:t>
            </w:r>
          </w:p>
          <w:p w:rsidR="005B197C" w:rsidRPr="00A84A9D" w:rsidRDefault="005B197C" w:rsidP="001A19DB">
            <w:pPr>
              <w:pStyle w:val="Normal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- Komorowski, Dariusz (red.): Ausgewählte Quellen im Diskursfeld „Identitäten“. Die Schweiz, Wrocław 2009.</w:t>
            </w:r>
          </w:p>
          <w:p w:rsidR="005B197C" w:rsidRPr="00A84A9D" w:rsidRDefault="005B197C" w:rsidP="001A19DB">
            <w:pPr>
              <w:pStyle w:val="Normal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- Kreis, Georg: Schweizer Erinnerungsorte, Zürich 2010.</w:t>
            </w:r>
          </w:p>
          <w:p w:rsidR="005B197C" w:rsidRPr="00A84A9D" w:rsidRDefault="005B197C" w:rsidP="001A19DB">
            <w:pPr>
              <w:pStyle w:val="Normal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- Lammert, Norbert (red.): Verfassung, Patriotismus, Leitkultur. Was unsere Gesellschaft zusammenhält, Hamburg 2006.</w:t>
            </w:r>
          </w:p>
          <w:p w:rsidR="005B197C" w:rsidRPr="00A84A9D" w:rsidRDefault="005B197C" w:rsidP="001A19DB">
            <w:pPr>
              <w:pStyle w:val="Normal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- Landwehr, Achim; Stockhorst, Stefanie: Einführung in die Europäische Kulturgeschichte, Paderborn-München-Wien-Zürich 2004.</w:t>
            </w:r>
          </w:p>
          <w:p w:rsidR="005B197C" w:rsidRPr="00A84A9D" w:rsidRDefault="005B197C" w:rsidP="001A19DB">
            <w:pPr>
              <w:pStyle w:val="Normal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- Lawaty, Andreas; Orłowski, Hubert (red.): Deutsche und Polen. Geschichte, Kultur, Politik, München 2003.</w:t>
            </w:r>
          </w:p>
          <w:p w:rsidR="005B197C" w:rsidRPr="00A84A9D" w:rsidRDefault="005B197C" w:rsidP="001A19DB">
            <w:pPr>
              <w:pStyle w:val="Normal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- Maissen, Thomas: Geschichte der Schweiz, Baden 2010.</w:t>
            </w:r>
          </w:p>
          <w:p w:rsidR="005B197C" w:rsidRPr="00A84A9D" w:rsidRDefault="005B197C" w:rsidP="001A19DB">
            <w:pPr>
              <w:shd w:val="clear" w:color="auto" w:fill="FFFFFF"/>
              <w:rPr>
                <w:rFonts w:ascii="Tahoma" w:hAnsi="Tahoma" w:cs="Tahoma"/>
                <w:color w:val="222222"/>
                <w:sz w:val="20"/>
                <w:szCs w:val="20"/>
                <w:lang w:eastAsia="pl-PL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</w:rPr>
              <w:t xml:space="preserve">- </w:t>
            </w:r>
            <w:r w:rsidRPr="00A84A9D">
              <w:rPr>
                <w:rFonts w:ascii="Tahoma" w:hAnsi="Tahoma" w:cs="Tahoma"/>
                <w:color w:val="222222"/>
                <w:sz w:val="20"/>
                <w:szCs w:val="20"/>
                <w:lang w:eastAsia="pl-PL"/>
              </w:rPr>
              <w:t>Nitszke, Agnieszka: </w:t>
            </w:r>
            <w:r w:rsidRPr="00A84A9D">
              <w:rPr>
                <w:rFonts w:ascii="Tahoma" w:hAnsi="Tahoma" w:cs="Tahoma"/>
                <w:iCs/>
                <w:color w:val="222222"/>
                <w:sz w:val="20"/>
                <w:szCs w:val="20"/>
                <w:lang w:eastAsia="pl-PL"/>
              </w:rPr>
              <w:t>Naturalnie neutralna. Polityka zagraniczna Konfederacji Szwajcarskiej w XXI wieku</w:t>
            </w:r>
            <w:r w:rsidRPr="00A84A9D">
              <w:rPr>
                <w:rFonts w:ascii="Tahoma" w:hAnsi="Tahoma" w:cs="Tahoma"/>
                <w:color w:val="222222"/>
                <w:sz w:val="20"/>
                <w:szCs w:val="20"/>
                <w:lang w:eastAsia="pl-PL"/>
              </w:rPr>
              <w:t>, Kraków 2014</w:t>
            </w:r>
          </w:p>
          <w:p w:rsidR="005B197C" w:rsidRPr="00A84A9D" w:rsidRDefault="005B197C" w:rsidP="001A19DB">
            <w:pPr>
              <w:pStyle w:val="Normal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- Nünning, Ansgar (red.): Grundbegriffe der Kulturtheorie und Kulturwissenschaften, Stuttgart - Weimar 2005.</w:t>
            </w:r>
          </w:p>
          <w:p w:rsidR="005B197C" w:rsidRPr="00A84A9D" w:rsidRDefault="005B197C" w:rsidP="001A19DB">
            <w:pPr>
              <w:pStyle w:val="NormalWeb"/>
              <w:spacing w:before="0" w:beforeAutospacing="0" w:after="72" w:afterAutospacing="0"/>
              <w:rPr>
                <w:rFonts w:ascii="Tahoma" w:hAnsi="Tahoma" w:cs="Tahoma"/>
                <w:sz w:val="20"/>
                <w:szCs w:val="20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</w:rPr>
              <w:t xml:space="preserve">- </w:t>
            </w:r>
            <w:r w:rsidRPr="00A84A9D">
              <w:rPr>
                <w:rFonts w:ascii="Tahoma" w:hAnsi="Tahoma" w:cs="Tahoma"/>
                <w:sz w:val="20"/>
                <w:szCs w:val="20"/>
              </w:rPr>
              <w:t>Popławski, Dariusz (red.): Państwa niemieckojęzyczne w procesie integracji  europejskiej. Austria, Liechtenstein, Szwajcaria,  Warszawa 2012.</w:t>
            </w:r>
          </w:p>
          <w:p w:rsidR="005B197C" w:rsidRPr="00A84A9D" w:rsidRDefault="005B197C" w:rsidP="001A19DB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222222"/>
                <w:sz w:val="20"/>
                <w:szCs w:val="20"/>
                <w:lang w:val="de-DE" w:eastAsia="pl-PL"/>
              </w:rPr>
            </w:pPr>
            <w:r w:rsidRPr="00A84A9D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ED5CE6">
              <w:rPr>
                <w:rFonts w:ascii="Tahoma" w:hAnsi="Tahoma" w:cs="Tahoma"/>
                <w:color w:val="222222"/>
                <w:sz w:val="20"/>
                <w:szCs w:val="20"/>
                <w:lang w:eastAsia="pl-PL"/>
              </w:rPr>
              <w:t>Porębski</w:t>
            </w:r>
            <w:r w:rsidRPr="00A84A9D">
              <w:rPr>
                <w:rFonts w:ascii="Tahoma" w:hAnsi="Tahoma" w:cs="Tahoma"/>
                <w:color w:val="222222"/>
                <w:sz w:val="20"/>
                <w:szCs w:val="20"/>
                <w:lang w:eastAsia="pl-PL"/>
              </w:rPr>
              <w:t xml:space="preserve">, </w:t>
            </w:r>
            <w:r w:rsidRPr="00ED5CE6">
              <w:rPr>
                <w:rFonts w:ascii="Tahoma" w:hAnsi="Tahoma" w:cs="Tahoma"/>
                <w:color w:val="222222"/>
                <w:sz w:val="20"/>
                <w:szCs w:val="20"/>
                <w:lang w:eastAsia="pl-PL"/>
              </w:rPr>
              <w:t xml:space="preserve">Andrzej: Wielokulturowość Szwajcarii na rozdrożu. </w:t>
            </w:r>
            <w:r w:rsidRPr="00ED5CE6">
              <w:rPr>
                <w:rFonts w:ascii="Tahoma" w:hAnsi="Tahoma" w:cs="Tahoma"/>
                <w:color w:val="222222"/>
                <w:sz w:val="20"/>
                <w:szCs w:val="20"/>
                <w:lang w:val="de-DE" w:eastAsia="pl-PL"/>
              </w:rPr>
              <w:t>Kraków 2010.</w:t>
            </w:r>
          </w:p>
          <w:p w:rsidR="005B197C" w:rsidRPr="00A84A9D" w:rsidRDefault="005B197C" w:rsidP="001A19DB">
            <w:pPr>
              <w:pStyle w:val="Normal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- Puchalski, Lucjan (red.): Ausgewählte Quellen im Diskursfeld „Identitäten“. Österreich, Wrocław 2009.</w:t>
            </w:r>
          </w:p>
          <w:p w:rsidR="005B197C" w:rsidRPr="00A84A9D" w:rsidRDefault="005B197C" w:rsidP="001A19DB">
            <w:pPr>
              <w:pStyle w:val="Normal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- Rauscher, Hans: Das Buch Österreich. Texte, die man kennen muss, Wien 2005.</w:t>
            </w:r>
          </w:p>
          <w:p w:rsidR="005B197C" w:rsidRPr="00A84A9D" w:rsidRDefault="005B197C" w:rsidP="001A19DB">
            <w:pPr>
              <w:pStyle w:val="Normal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- Schildt, Axel; Siegfried, Detlef: Deutsche Kulturgeschichte. Die Bundesrepublik - 1945 bis zur Gegenwart, München 2009.</w:t>
            </w:r>
          </w:p>
          <w:p w:rsidR="005B197C" w:rsidRPr="001A19DB" w:rsidRDefault="005B197C" w:rsidP="001A19DB">
            <w:pPr>
              <w:pStyle w:val="NormalWeb"/>
              <w:spacing w:before="0" w:beforeAutospacing="0" w:after="72" w:afterAutospacing="0"/>
              <w:rPr>
                <w:color w:val="00000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- Wierlacher, Alois; Bogner, Andrea (red.): Handbuch interkulturelle Germanistik, Stuttgart 2003.</w:t>
            </w:r>
          </w:p>
          <w:p w:rsidR="005B197C" w:rsidRPr="001A19DB" w:rsidRDefault="005B197C" w:rsidP="001A19D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A19DB">
              <w:rPr>
                <w:rFonts w:ascii="Tahoma" w:hAnsi="Tahoma" w:cs="Tahoma"/>
                <w:color w:val="222222"/>
                <w:sz w:val="20"/>
                <w:szCs w:val="20"/>
                <w:shd w:val="clear" w:color="auto" w:fill="FFFFFF"/>
              </w:rPr>
              <w:t>- Winkler Heinrich August: Długa droga na Zachód. Dzieje Niemiec, t. 1: Dzieje</w:t>
            </w:r>
            <w:r w:rsidRPr="001A19DB">
              <w:rPr>
                <w:rFonts w:ascii="Tahoma" w:hAnsi="Tahoma" w:cs="Tahoma"/>
                <w:color w:val="222222"/>
                <w:sz w:val="20"/>
                <w:szCs w:val="20"/>
              </w:rPr>
              <w:t xml:space="preserve"> </w:t>
            </w:r>
            <w:r w:rsidRPr="001A19DB">
              <w:rPr>
                <w:rFonts w:ascii="Tahoma" w:hAnsi="Tahoma" w:cs="Tahoma"/>
                <w:color w:val="222222"/>
                <w:sz w:val="20"/>
                <w:szCs w:val="20"/>
                <w:shd w:val="clear" w:color="auto" w:fill="FFFFFF"/>
              </w:rPr>
              <w:t>Niemiec 1806-1933, t. 2: Dzieje Niemiec 1933-1990, Wrocław 2007.</w:t>
            </w:r>
            <w:r w:rsidRPr="001A19D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5B197C" w:rsidRPr="001A19DB" w:rsidRDefault="005B197C" w:rsidP="001A19DB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197C" w:rsidRPr="009D3886" w:rsidTr="001747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17.</w:t>
            </w:r>
          </w:p>
        </w:tc>
        <w:tc>
          <w:tcPr>
            <w:tcW w:w="9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Forma zaliczenia poszczególnych komponentów przedmiotu/modułu, sposób sprawdzenia osiągnięcia zamierzonych efektów kształcenia: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K_W09: aktywność w trakcie zajęć, sprawdzian pisemny, egzamin ustny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K_W10: aktywność w trakcie zajęć, sprawdzian pisemny, egzamin ustny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 xml:space="preserve">K_W11: aktywność w trakcie zajęć, sprawdzian pisemny, egzamin ustny 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K_U01: praca domowa w formie pisemnej lub ustnej, dyskusja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K_U02: aktywność w trakcie zajęć, praca domowa w formie pisemnej lub ustnej, dyskusja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 xml:space="preserve">K_U03: aktywność w trakcie zajęć, praca domowa w formie pisemnej lub ustnej, dyskusja 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 xml:space="preserve">K_U04: aktywność w trakcie zajęć, praca domowa w formie pisemnej lub ustnej, dyskusja 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 xml:space="preserve">K_U06: aktywność w trakcie zajęć, sprawdzian pisemny, praca domowa w formie pisemnej lub ustnej, egzamin ustny, dyskusja 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K_K02: wykonanie określonego zadania (w grupach, parach lub indywidualnie), dyskusja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K_K03: sprawdzian pisemny, praca domowa w formie pisemnej lub ustnej, egzamin ustny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K_K07: aktywność w trakcie zajęć, praca domowa w formie pisemnej lub ustnej, dyskusja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 xml:space="preserve">K_K08: praca domowa w formie pisemnej lub ustnej, dyskusja </w:t>
            </w:r>
          </w:p>
          <w:p w:rsidR="005B197C" w:rsidRPr="009D3886" w:rsidRDefault="005B197C" w:rsidP="001747A7">
            <w:pPr>
              <w:tabs>
                <w:tab w:val="left" w:pos="1272"/>
              </w:tabs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tabs>
                <w:tab w:val="left" w:pos="1272"/>
              </w:tabs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Warunkiem przystąpienia do egzaminu jest zaliczenie ćwiczeń na ocenę pozytywną. Do zaliczenia modułu konieczne jest uzyskanie pozytywnych ocen cząstkowych (za ćwiczenia i za egzamin). Ostateczna ocena za moduł jest średnią ważoną obu ocen w proporcjach: 30% (ćwiczenia) oraz 70% (egzamin).</w:t>
            </w:r>
          </w:p>
          <w:p w:rsidR="005B197C" w:rsidRPr="009D3886" w:rsidRDefault="005B197C" w:rsidP="001747A7">
            <w:pPr>
              <w:tabs>
                <w:tab w:val="left" w:pos="1272"/>
              </w:tabs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197C" w:rsidRPr="009D3886" w:rsidTr="001747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 xml:space="preserve"> 18.</w:t>
            </w:r>
          </w:p>
        </w:tc>
        <w:tc>
          <w:tcPr>
            <w:tcW w:w="9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Język wykładowy: niemiecki, polski</w:t>
            </w:r>
          </w:p>
        </w:tc>
      </w:tr>
      <w:tr w:rsidR="005B197C" w:rsidRPr="009D3886" w:rsidTr="001747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15"/>
        </w:trPr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 xml:space="preserve">19. </w:t>
            </w:r>
          </w:p>
        </w:tc>
        <w:tc>
          <w:tcPr>
            <w:tcW w:w="9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Obciążenie pracą studenta</w:t>
            </w:r>
          </w:p>
        </w:tc>
      </w:tr>
      <w:tr w:rsidR="005B197C" w:rsidRPr="009D3886" w:rsidTr="001747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50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197C" w:rsidRPr="009D3886" w:rsidRDefault="005B197C" w:rsidP="001747A7">
            <w:pPr>
              <w:autoSpaceDE w:val="0"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Forma aktywności studenta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Średnia liczba godzin na zrealizowanie aktywności</w:t>
            </w:r>
          </w:p>
        </w:tc>
      </w:tr>
      <w:tr w:rsidR="005B197C" w:rsidRPr="009D3886" w:rsidTr="001747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05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197C" w:rsidRPr="009D3886" w:rsidRDefault="005B197C" w:rsidP="001747A7">
            <w:pPr>
              <w:autoSpaceDE w:val="0"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Godziny zajęć (wg planu studiów) z nauczycielem: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- wykład: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- ćwiczenia: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97C" w:rsidRPr="009D3886" w:rsidRDefault="005B197C" w:rsidP="001747A7">
            <w:pPr>
              <w:snapToGri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D3886">
              <w:rPr>
                <w:rFonts w:ascii="Tahoma" w:hAnsi="Tahoma" w:cs="Tahoma"/>
                <w:b/>
                <w:sz w:val="20"/>
                <w:szCs w:val="20"/>
              </w:rPr>
              <w:t>30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D3886">
              <w:rPr>
                <w:rFonts w:ascii="Tahoma" w:hAnsi="Tahoma" w:cs="Tahoma"/>
                <w:b/>
                <w:sz w:val="20"/>
                <w:szCs w:val="20"/>
              </w:rPr>
              <w:t>30</w:t>
            </w:r>
          </w:p>
        </w:tc>
      </w:tr>
      <w:tr w:rsidR="005B197C" w:rsidRPr="009D3886" w:rsidTr="001747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35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197C" w:rsidRPr="009D3886" w:rsidRDefault="005B197C" w:rsidP="001747A7">
            <w:pPr>
              <w:autoSpaceDE w:val="0"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Praca własna studenta: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- przygotowanie do zajęć (np. sprawdzian cząstkowy)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- czytanie wskazanej literatury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- przygotowanie do egzaminu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97C" w:rsidRPr="009D3886" w:rsidRDefault="005B197C" w:rsidP="001747A7">
            <w:pPr>
              <w:snapToGri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D3886">
              <w:rPr>
                <w:rFonts w:ascii="Tahoma" w:hAnsi="Tahoma" w:cs="Tahoma"/>
                <w:b/>
                <w:sz w:val="20"/>
                <w:szCs w:val="20"/>
              </w:rPr>
              <w:t>120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40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40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40</w:t>
            </w:r>
          </w:p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B197C" w:rsidRPr="009D3886" w:rsidTr="001747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54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197C" w:rsidRPr="009D3886" w:rsidRDefault="005B197C" w:rsidP="001747A7">
            <w:pPr>
              <w:autoSpaceDE w:val="0"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Suma godzin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180</w:t>
            </w:r>
          </w:p>
        </w:tc>
      </w:tr>
      <w:tr w:rsidR="005B197C" w:rsidRPr="009D3886" w:rsidTr="001747A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60"/>
        </w:trPr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197C" w:rsidRPr="009D3886" w:rsidRDefault="005B197C" w:rsidP="001747A7">
            <w:pPr>
              <w:autoSpaceDE w:val="0"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Liczba punktów ECTS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97C" w:rsidRPr="009D3886" w:rsidRDefault="005B197C" w:rsidP="001747A7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9D3886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</w:tbl>
    <w:p w:rsidR="005B197C" w:rsidRPr="009D3886" w:rsidRDefault="005B197C" w:rsidP="001747A7">
      <w:pPr>
        <w:rPr>
          <w:rFonts w:ascii="Tahoma" w:hAnsi="Tahoma" w:cs="Tahoma"/>
          <w:sz w:val="20"/>
          <w:szCs w:val="20"/>
        </w:rPr>
      </w:pPr>
    </w:p>
    <w:p w:rsidR="005B197C" w:rsidRPr="009D3886" w:rsidRDefault="005B197C">
      <w:pPr>
        <w:rPr>
          <w:rFonts w:ascii="Tahoma" w:hAnsi="Tahoma" w:cs="Tahoma"/>
          <w:sz w:val="20"/>
          <w:szCs w:val="20"/>
        </w:rPr>
      </w:pPr>
    </w:p>
    <w:sectPr w:rsidR="005B197C" w:rsidRPr="009D3886" w:rsidSect="001747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E78"/>
    <w:rsid w:val="00006234"/>
    <w:rsid w:val="000B2FC9"/>
    <w:rsid w:val="000F7E15"/>
    <w:rsid w:val="001428A1"/>
    <w:rsid w:val="001747A7"/>
    <w:rsid w:val="001A066B"/>
    <w:rsid w:val="001A19DB"/>
    <w:rsid w:val="001B772B"/>
    <w:rsid w:val="001F085C"/>
    <w:rsid w:val="00294654"/>
    <w:rsid w:val="00345366"/>
    <w:rsid w:val="003466B0"/>
    <w:rsid w:val="00382C9E"/>
    <w:rsid w:val="004A537F"/>
    <w:rsid w:val="004F3539"/>
    <w:rsid w:val="005300B4"/>
    <w:rsid w:val="00590CCC"/>
    <w:rsid w:val="005B197C"/>
    <w:rsid w:val="006158C3"/>
    <w:rsid w:val="00643E78"/>
    <w:rsid w:val="0076364A"/>
    <w:rsid w:val="007A4B83"/>
    <w:rsid w:val="00801E41"/>
    <w:rsid w:val="00826CB3"/>
    <w:rsid w:val="008D3176"/>
    <w:rsid w:val="00910074"/>
    <w:rsid w:val="009D3886"/>
    <w:rsid w:val="00A40732"/>
    <w:rsid w:val="00A44ADA"/>
    <w:rsid w:val="00A84A9D"/>
    <w:rsid w:val="00AB4DDC"/>
    <w:rsid w:val="00AB742A"/>
    <w:rsid w:val="00B47C26"/>
    <w:rsid w:val="00B86CBE"/>
    <w:rsid w:val="00B92AD0"/>
    <w:rsid w:val="00BA01DA"/>
    <w:rsid w:val="00BF4079"/>
    <w:rsid w:val="00C026A3"/>
    <w:rsid w:val="00D76276"/>
    <w:rsid w:val="00DA337E"/>
    <w:rsid w:val="00DA6790"/>
    <w:rsid w:val="00DB2C00"/>
    <w:rsid w:val="00DE4006"/>
    <w:rsid w:val="00E03F8D"/>
    <w:rsid w:val="00ED5CE6"/>
    <w:rsid w:val="00F11610"/>
    <w:rsid w:val="00F20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732"/>
    <w:pPr>
      <w:spacing w:after="200" w:line="20" w:lineRule="atLeast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uiPriority w:val="99"/>
    <w:rsid w:val="001747A7"/>
    <w:rPr>
      <w:lang w:eastAsia="en-US"/>
    </w:rPr>
  </w:style>
  <w:style w:type="paragraph" w:styleId="NormalWeb">
    <w:name w:val="Normal (Web)"/>
    <w:basedOn w:val="Normal"/>
    <w:uiPriority w:val="99"/>
    <w:rsid w:val="001A19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1467</Words>
  <Characters>8804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PRZEDMIOTU/MODUŁU KSZTAŁCENIA (SYLABUS)</dc:title>
  <dc:subject/>
  <dc:creator>Leszek</dc:creator>
  <cp:keywords/>
  <dc:description/>
  <cp:lastModifiedBy>p</cp:lastModifiedBy>
  <cp:revision>4</cp:revision>
  <dcterms:created xsi:type="dcterms:W3CDTF">2017-07-16T14:17:00Z</dcterms:created>
  <dcterms:modified xsi:type="dcterms:W3CDTF">2018-10-06T19:56:00Z</dcterms:modified>
</cp:coreProperties>
</file>