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627EE" w14:textId="2ED1C022" w:rsidR="00664F1F" w:rsidRPr="00E72D04" w:rsidRDefault="00E72D04" w:rsidP="00E72D04">
      <w:pPr>
        <w:spacing w:line="360" w:lineRule="auto"/>
        <w:rPr>
          <w:rFonts w:ascii="Arial" w:hAnsi="Arial" w:cs="Arial"/>
          <w:i/>
          <w:lang w:val="pl-PL"/>
        </w:rPr>
      </w:pPr>
      <w:r w:rsidRPr="00E72D04">
        <w:rPr>
          <w:rFonts w:ascii="Arial" w:hAnsi="Arial" w:cs="Arial"/>
          <w:i/>
          <w:lang w:val="pl-PL"/>
        </w:rPr>
        <w:t>[</w:t>
      </w:r>
      <w:r w:rsidRPr="00E72D04">
        <w:rPr>
          <w:rFonts w:ascii="Arial" w:hAnsi="Arial" w:cs="Arial"/>
          <w:i/>
        </w:rPr>
        <w:t>Pseudonym</w:t>
      </w:r>
      <w:r w:rsidRPr="00E72D04">
        <w:rPr>
          <w:rFonts w:ascii="Arial" w:hAnsi="Arial" w:cs="Arial"/>
          <w:i/>
          <w:lang w:val="pl-PL"/>
        </w:rPr>
        <w:t>/pseudonim]</w:t>
      </w:r>
    </w:p>
    <w:p w14:paraId="6B7DF2CD" w14:textId="32A2C056" w:rsidR="00E72D04" w:rsidRDefault="00EC602D" w:rsidP="00E72D04">
      <w:pPr>
        <w:spacing w:line="360" w:lineRule="auto"/>
        <w:rPr>
          <w:rFonts w:ascii="Arial" w:hAnsi="Arial" w:cs="Arial"/>
        </w:rPr>
      </w:pPr>
      <w:r>
        <w:rPr>
          <w:rFonts w:ascii="Arial" w:hAnsi="Arial" w:cs="Arial"/>
        </w:rPr>
        <w:t>H</w:t>
      </w:r>
      <w:r w:rsidR="00E72D04">
        <w:rPr>
          <w:rFonts w:ascii="Arial" w:hAnsi="Arial" w:cs="Arial"/>
        </w:rPr>
        <w:t xml:space="preserve">enryk </w:t>
      </w:r>
      <w:proofErr w:type="spellStart"/>
      <w:r w:rsidR="00E72D04">
        <w:rPr>
          <w:rFonts w:ascii="Arial" w:hAnsi="Arial" w:cs="Arial"/>
        </w:rPr>
        <w:t>Bereska</w:t>
      </w:r>
      <w:proofErr w:type="spellEnd"/>
      <w:r w:rsidR="00E72D04">
        <w:rPr>
          <w:rFonts w:ascii="Arial" w:hAnsi="Arial" w:cs="Arial"/>
        </w:rPr>
        <w:t xml:space="preserve"> – Aphorismen</w:t>
      </w:r>
    </w:p>
    <w:tbl>
      <w:tblPr>
        <w:tblStyle w:val="Tabellenraster"/>
        <w:tblW w:w="0" w:type="auto"/>
        <w:tblLook w:val="04A0" w:firstRow="1" w:lastRow="0" w:firstColumn="1" w:lastColumn="0" w:noHBand="0" w:noVBand="1"/>
      </w:tblPr>
      <w:tblGrid>
        <w:gridCol w:w="558"/>
        <w:gridCol w:w="1464"/>
        <w:gridCol w:w="12255"/>
      </w:tblGrid>
      <w:tr w:rsidR="00EC602D" w:rsidRPr="00EC602D" w14:paraId="2E8F1604" w14:textId="67A09299" w:rsidTr="00EC602D">
        <w:trPr>
          <w:trHeight w:val="190"/>
        </w:trPr>
        <w:tc>
          <w:tcPr>
            <w:tcW w:w="558" w:type="dxa"/>
            <w:vMerge w:val="restart"/>
          </w:tcPr>
          <w:p w14:paraId="3D404673" w14:textId="4067F913" w:rsidR="00EC602D" w:rsidRPr="00EC602D" w:rsidRDefault="00EC602D" w:rsidP="00EC602D">
            <w:pPr>
              <w:spacing w:line="360" w:lineRule="auto"/>
              <w:jc w:val="left"/>
              <w:rPr>
                <w:rFonts w:ascii="Arial" w:hAnsi="Arial" w:cs="Arial"/>
                <w:szCs w:val="22"/>
              </w:rPr>
            </w:pPr>
            <w:r w:rsidRPr="00EC602D">
              <w:rPr>
                <w:rFonts w:ascii="Arial" w:hAnsi="Arial" w:cs="Arial"/>
                <w:szCs w:val="22"/>
              </w:rPr>
              <w:t>1</w:t>
            </w:r>
          </w:p>
        </w:tc>
        <w:tc>
          <w:tcPr>
            <w:tcW w:w="1464" w:type="dxa"/>
            <w:vAlign w:val="center"/>
          </w:tcPr>
          <w:p w14:paraId="65DB711B" w14:textId="42BAEBB0"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1624E342" w14:textId="464545C5" w:rsidR="00EC602D" w:rsidRPr="00EC602D" w:rsidRDefault="00EC602D" w:rsidP="00EC602D">
            <w:pPr>
              <w:spacing w:line="360" w:lineRule="auto"/>
              <w:jc w:val="left"/>
              <w:rPr>
                <w:rFonts w:ascii="Arial" w:hAnsi="Arial" w:cs="Arial"/>
                <w:szCs w:val="22"/>
              </w:rPr>
            </w:pPr>
            <w:r w:rsidRPr="00EC602D">
              <w:rPr>
                <w:rFonts w:ascii="Arial" w:hAnsi="Arial" w:cs="Arial"/>
                <w:szCs w:val="22"/>
              </w:rPr>
              <w:t>Wie oft bot man mir, der ich zwischen zwei Stühlen saß, einen bequemen Sessel an. Ich lehnt</w:t>
            </w:r>
            <w:r w:rsidR="008415A9">
              <w:rPr>
                <w:rFonts w:ascii="Arial" w:hAnsi="Arial" w:cs="Arial"/>
                <w:szCs w:val="22"/>
              </w:rPr>
              <w:t>e</w:t>
            </w:r>
            <w:bookmarkStart w:id="0" w:name="_GoBack"/>
            <w:bookmarkEnd w:id="0"/>
            <w:r w:rsidRPr="00EC602D">
              <w:rPr>
                <w:rFonts w:ascii="Arial" w:hAnsi="Arial" w:cs="Arial"/>
                <w:szCs w:val="22"/>
              </w:rPr>
              <w:t xml:space="preserve"> dankend ab. </w:t>
            </w:r>
          </w:p>
        </w:tc>
      </w:tr>
      <w:tr w:rsidR="00EC602D" w:rsidRPr="00EC602D" w14:paraId="4FFC6E77" w14:textId="5228730A" w:rsidTr="00EC602D">
        <w:trPr>
          <w:trHeight w:val="190"/>
        </w:trPr>
        <w:tc>
          <w:tcPr>
            <w:tcW w:w="558" w:type="dxa"/>
            <w:vMerge/>
          </w:tcPr>
          <w:p w14:paraId="1D0964A2"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2A11379E"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0C6669FB" w14:textId="4FE2A44D" w:rsidR="00EC602D" w:rsidRPr="00EC602D" w:rsidRDefault="00EC602D" w:rsidP="00EC602D">
            <w:pPr>
              <w:spacing w:line="360" w:lineRule="auto"/>
              <w:jc w:val="left"/>
              <w:rPr>
                <w:rFonts w:ascii="Arial" w:hAnsi="Arial" w:cs="Arial"/>
                <w:szCs w:val="22"/>
                <w:lang w:val="pl-PL"/>
              </w:rPr>
            </w:pPr>
            <w:r w:rsidRPr="00EC602D">
              <w:rPr>
                <w:rFonts w:ascii="Arial" w:hAnsi="Arial" w:cs="Arial"/>
                <w:szCs w:val="22"/>
                <w:lang w:val="pl-PL"/>
              </w:rPr>
              <w:t>tłumaczenie</w:t>
            </w:r>
          </w:p>
        </w:tc>
        <w:tc>
          <w:tcPr>
            <w:tcW w:w="12255" w:type="dxa"/>
            <w:vAlign w:val="center"/>
          </w:tcPr>
          <w:p w14:paraId="74D21D19" w14:textId="77777777" w:rsidR="00EC602D" w:rsidRPr="00EC602D" w:rsidRDefault="00EC602D" w:rsidP="00EC602D">
            <w:pPr>
              <w:spacing w:line="360" w:lineRule="auto"/>
              <w:jc w:val="left"/>
              <w:rPr>
                <w:rFonts w:ascii="Arial" w:hAnsi="Arial" w:cs="Arial"/>
                <w:szCs w:val="22"/>
              </w:rPr>
            </w:pPr>
          </w:p>
        </w:tc>
      </w:tr>
      <w:tr w:rsidR="006F426F" w:rsidRPr="00EC602D" w14:paraId="4E54416B" w14:textId="77777777" w:rsidTr="00EC602D">
        <w:trPr>
          <w:trHeight w:val="190"/>
        </w:trPr>
        <w:tc>
          <w:tcPr>
            <w:tcW w:w="558" w:type="dxa"/>
          </w:tcPr>
          <w:p w14:paraId="5277F236" w14:textId="77777777" w:rsidR="006F426F" w:rsidRPr="00EC602D" w:rsidRDefault="006F426F" w:rsidP="00EC602D">
            <w:pPr>
              <w:spacing w:line="360" w:lineRule="auto"/>
              <w:jc w:val="left"/>
              <w:rPr>
                <w:rFonts w:ascii="Arial" w:hAnsi="Arial" w:cs="Arial"/>
                <w:szCs w:val="22"/>
              </w:rPr>
            </w:pPr>
          </w:p>
        </w:tc>
        <w:tc>
          <w:tcPr>
            <w:tcW w:w="1464" w:type="dxa"/>
            <w:vAlign w:val="center"/>
          </w:tcPr>
          <w:p w14:paraId="5E93D2C3" w14:textId="77777777" w:rsidR="006F426F" w:rsidRPr="00EC602D" w:rsidRDefault="006F426F" w:rsidP="00EC602D">
            <w:pPr>
              <w:spacing w:line="360" w:lineRule="auto"/>
              <w:jc w:val="left"/>
              <w:rPr>
                <w:rFonts w:ascii="Arial" w:hAnsi="Arial" w:cs="Arial"/>
                <w:szCs w:val="22"/>
              </w:rPr>
            </w:pPr>
          </w:p>
        </w:tc>
        <w:tc>
          <w:tcPr>
            <w:tcW w:w="12255" w:type="dxa"/>
            <w:vAlign w:val="center"/>
          </w:tcPr>
          <w:p w14:paraId="6809782D" w14:textId="77777777" w:rsidR="006F426F" w:rsidRPr="00EC602D" w:rsidRDefault="006F426F" w:rsidP="00EC602D">
            <w:pPr>
              <w:spacing w:line="360" w:lineRule="auto"/>
              <w:jc w:val="left"/>
              <w:rPr>
                <w:rFonts w:ascii="Arial" w:hAnsi="Arial" w:cs="Arial"/>
                <w:szCs w:val="22"/>
              </w:rPr>
            </w:pPr>
          </w:p>
        </w:tc>
      </w:tr>
      <w:tr w:rsidR="00EC602D" w:rsidRPr="00EC602D" w14:paraId="480F888C" w14:textId="7B5CCB70" w:rsidTr="00EC602D">
        <w:trPr>
          <w:trHeight w:val="190"/>
        </w:trPr>
        <w:tc>
          <w:tcPr>
            <w:tcW w:w="558" w:type="dxa"/>
            <w:vMerge w:val="restart"/>
          </w:tcPr>
          <w:p w14:paraId="424C5EEF" w14:textId="6FCB1BE6" w:rsidR="00EC602D" w:rsidRPr="00EC602D" w:rsidRDefault="00EC602D" w:rsidP="00EC602D">
            <w:pPr>
              <w:spacing w:line="360" w:lineRule="auto"/>
              <w:jc w:val="left"/>
              <w:rPr>
                <w:rFonts w:ascii="Arial" w:hAnsi="Arial" w:cs="Arial"/>
                <w:szCs w:val="22"/>
              </w:rPr>
            </w:pPr>
            <w:r w:rsidRPr="00EC602D">
              <w:rPr>
                <w:rFonts w:ascii="Arial" w:hAnsi="Arial" w:cs="Arial"/>
                <w:szCs w:val="22"/>
              </w:rPr>
              <w:t>2</w:t>
            </w:r>
          </w:p>
        </w:tc>
        <w:tc>
          <w:tcPr>
            <w:tcW w:w="1464" w:type="dxa"/>
            <w:vAlign w:val="center"/>
          </w:tcPr>
          <w:p w14:paraId="06E2DB9B" w14:textId="30E4B689"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31F577B5" w14:textId="532B40DC" w:rsidR="00EC602D" w:rsidRPr="00EC602D" w:rsidRDefault="00EC602D" w:rsidP="00EC602D">
            <w:pPr>
              <w:spacing w:line="360" w:lineRule="auto"/>
              <w:jc w:val="left"/>
              <w:rPr>
                <w:rFonts w:ascii="Arial" w:hAnsi="Arial" w:cs="Arial"/>
                <w:szCs w:val="22"/>
              </w:rPr>
            </w:pPr>
            <w:r w:rsidRPr="00EC602D">
              <w:rPr>
                <w:rFonts w:ascii="Arial" w:hAnsi="Arial" w:cs="Arial"/>
                <w:szCs w:val="22"/>
              </w:rPr>
              <w:t>Es gibt Mittel, die den besten Zweck entheiligen, und Zwecke, die kein Mittel heiligt. </w:t>
            </w:r>
          </w:p>
        </w:tc>
      </w:tr>
      <w:tr w:rsidR="00EC602D" w:rsidRPr="00EC602D" w14:paraId="31A07DFC" w14:textId="53E167BE" w:rsidTr="00EC602D">
        <w:trPr>
          <w:trHeight w:val="190"/>
        </w:trPr>
        <w:tc>
          <w:tcPr>
            <w:tcW w:w="558" w:type="dxa"/>
            <w:vMerge/>
          </w:tcPr>
          <w:p w14:paraId="56CA110F"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513B726C"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20FD5487" w14:textId="70A16C1A"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0955CD4D" w14:textId="77777777" w:rsidR="00EC602D" w:rsidRPr="00EC602D" w:rsidRDefault="00EC602D" w:rsidP="00EC602D">
            <w:pPr>
              <w:spacing w:line="360" w:lineRule="auto"/>
              <w:jc w:val="left"/>
              <w:rPr>
                <w:rFonts w:ascii="Arial" w:hAnsi="Arial" w:cs="Arial"/>
                <w:szCs w:val="22"/>
              </w:rPr>
            </w:pPr>
          </w:p>
        </w:tc>
      </w:tr>
      <w:tr w:rsidR="006F426F" w:rsidRPr="00EC602D" w14:paraId="0064EE11" w14:textId="77777777" w:rsidTr="00EC602D">
        <w:trPr>
          <w:trHeight w:val="190"/>
        </w:trPr>
        <w:tc>
          <w:tcPr>
            <w:tcW w:w="558" w:type="dxa"/>
          </w:tcPr>
          <w:p w14:paraId="04F474E8" w14:textId="77777777" w:rsidR="006F426F" w:rsidRPr="00EC602D" w:rsidRDefault="006F426F" w:rsidP="00EC602D">
            <w:pPr>
              <w:spacing w:line="360" w:lineRule="auto"/>
              <w:jc w:val="left"/>
              <w:rPr>
                <w:rFonts w:ascii="Arial" w:hAnsi="Arial" w:cs="Arial"/>
                <w:szCs w:val="22"/>
              </w:rPr>
            </w:pPr>
          </w:p>
        </w:tc>
        <w:tc>
          <w:tcPr>
            <w:tcW w:w="1464" w:type="dxa"/>
            <w:vAlign w:val="center"/>
          </w:tcPr>
          <w:p w14:paraId="3135ADAB" w14:textId="77777777" w:rsidR="006F426F" w:rsidRPr="00EC602D" w:rsidRDefault="006F426F" w:rsidP="00EC602D">
            <w:pPr>
              <w:spacing w:line="360" w:lineRule="auto"/>
              <w:jc w:val="left"/>
              <w:rPr>
                <w:rFonts w:ascii="Arial" w:hAnsi="Arial" w:cs="Arial"/>
                <w:szCs w:val="22"/>
              </w:rPr>
            </w:pPr>
          </w:p>
        </w:tc>
        <w:tc>
          <w:tcPr>
            <w:tcW w:w="12255" w:type="dxa"/>
            <w:vAlign w:val="center"/>
          </w:tcPr>
          <w:p w14:paraId="7354343D" w14:textId="77777777" w:rsidR="006F426F" w:rsidRPr="00EC602D" w:rsidRDefault="006F426F" w:rsidP="00EC602D">
            <w:pPr>
              <w:spacing w:line="360" w:lineRule="auto"/>
              <w:jc w:val="left"/>
              <w:rPr>
                <w:rFonts w:ascii="Arial" w:hAnsi="Arial" w:cs="Arial"/>
                <w:szCs w:val="22"/>
              </w:rPr>
            </w:pPr>
          </w:p>
        </w:tc>
      </w:tr>
      <w:tr w:rsidR="00EC602D" w:rsidRPr="00EC602D" w14:paraId="236FE35D" w14:textId="512271DC" w:rsidTr="00EC602D">
        <w:trPr>
          <w:trHeight w:val="190"/>
        </w:trPr>
        <w:tc>
          <w:tcPr>
            <w:tcW w:w="558" w:type="dxa"/>
            <w:vMerge w:val="restart"/>
          </w:tcPr>
          <w:p w14:paraId="16F64864" w14:textId="0EAB1BB0" w:rsidR="00EC602D" w:rsidRPr="00EC602D" w:rsidRDefault="00EC602D" w:rsidP="00EC602D">
            <w:pPr>
              <w:spacing w:line="360" w:lineRule="auto"/>
              <w:jc w:val="left"/>
              <w:rPr>
                <w:rFonts w:ascii="Arial" w:hAnsi="Arial" w:cs="Arial"/>
                <w:szCs w:val="22"/>
              </w:rPr>
            </w:pPr>
            <w:r w:rsidRPr="00EC602D">
              <w:rPr>
                <w:rFonts w:ascii="Arial" w:hAnsi="Arial" w:cs="Arial"/>
                <w:szCs w:val="22"/>
              </w:rPr>
              <w:t>3</w:t>
            </w:r>
          </w:p>
        </w:tc>
        <w:tc>
          <w:tcPr>
            <w:tcW w:w="1464" w:type="dxa"/>
            <w:vAlign w:val="center"/>
          </w:tcPr>
          <w:p w14:paraId="0143DC87" w14:textId="7BBD1D99"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3176F517" w14:textId="16C6F77D" w:rsidR="00EC602D" w:rsidRPr="00EC602D" w:rsidRDefault="00EC602D" w:rsidP="00EC602D">
            <w:pPr>
              <w:spacing w:line="360" w:lineRule="auto"/>
              <w:jc w:val="left"/>
              <w:rPr>
                <w:rFonts w:ascii="Arial" w:hAnsi="Arial" w:cs="Arial"/>
                <w:szCs w:val="22"/>
              </w:rPr>
            </w:pPr>
            <w:r w:rsidRPr="00EC602D">
              <w:rPr>
                <w:rFonts w:ascii="Arial" w:hAnsi="Arial" w:cs="Arial"/>
                <w:szCs w:val="22"/>
              </w:rPr>
              <w:t>Man sollte schon deshalb gelegentlich über den Durst trinken, um den nächsten Tag elendig zu leiden und am übernächsten, die wiederkehrende Frische an Geist und Körper zu genießen, die man sonst nicht zu würdigen weiß.</w:t>
            </w:r>
          </w:p>
        </w:tc>
      </w:tr>
      <w:tr w:rsidR="00EC602D" w:rsidRPr="00EC602D" w14:paraId="5320CA88" w14:textId="142DEB7D" w:rsidTr="00EC602D">
        <w:trPr>
          <w:trHeight w:val="190"/>
        </w:trPr>
        <w:tc>
          <w:tcPr>
            <w:tcW w:w="558" w:type="dxa"/>
            <w:vMerge/>
          </w:tcPr>
          <w:p w14:paraId="5FEEE4FD"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2125760A"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6AD39C51" w14:textId="352E100F"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40AFE4F7" w14:textId="77777777" w:rsidR="00EC602D" w:rsidRPr="00EC602D" w:rsidRDefault="00EC602D" w:rsidP="00EC602D">
            <w:pPr>
              <w:spacing w:line="360" w:lineRule="auto"/>
              <w:jc w:val="left"/>
              <w:rPr>
                <w:rFonts w:ascii="Arial" w:hAnsi="Arial" w:cs="Arial"/>
                <w:szCs w:val="22"/>
              </w:rPr>
            </w:pPr>
          </w:p>
        </w:tc>
      </w:tr>
      <w:tr w:rsidR="00EC602D" w:rsidRPr="00EC602D" w14:paraId="48999C46" w14:textId="04412A59" w:rsidTr="00EC602D">
        <w:trPr>
          <w:trHeight w:val="190"/>
        </w:trPr>
        <w:tc>
          <w:tcPr>
            <w:tcW w:w="558" w:type="dxa"/>
            <w:vMerge w:val="restart"/>
          </w:tcPr>
          <w:p w14:paraId="167222BB" w14:textId="5551DEAA" w:rsidR="00EC602D" w:rsidRPr="00EC602D" w:rsidRDefault="00EC602D" w:rsidP="00EC602D">
            <w:pPr>
              <w:spacing w:line="360" w:lineRule="auto"/>
              <w:jc w:val="left"/>
              <w:rPr>
                <w:rFonts w:ascii="Arial" w:hAnsi="Arial" w:cs="Arial"/>
                <w:szCs w:val="22"/>
              </w:rPr>
            </w:pPr>
            <w:r w:rsidRPr="00EC602D">
              <w:rPr>
                <w:rFonts w:ascii="Arial" w:hAnsi="Arial" w:cs="Arial"/>
                <w:szCs w:val="22"/>
              </w:rPr>
              <w:t>4</w:t>
            </w:r>
          </w:p>
        </w:tc>
        <w:tc>
          <w:tcPr>
            <w:tcW w:w="1464" w:type="dxa"/>
            <w:vAlign w:val="center"/>
          </w:tcPr>
          <w:p w14:paraId="33AB2AE7" w14:textId="432AF2A8"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530241EB" w14:textId="0CCA9009" w:rsidR="00EC602D" w:rsidRPr="00EC602D" w:rsidRDefault="00EC602D" w:rsidP="00EC602D">
            <w:pPr>
              <w:spacing w:line="360" w:lineRule="auto"/>
              <w:jc w:val="left"/>
              <w:rPr>
                <w:rFonts w:ascii="Arial" w:hAnsi="Arial" w:cs="Arial"/>
                <w:szCs w:val="22"/>
              </w:rPr>
            </w:pPr>
            <w:r w:rsidRPr="00EC602D">
              <w:rPr>
                <w:rFonts w:ascii="Arial" w:hAnsi="Arial" w:cs="Arial"/>
                <w:szCs w:val="22"/>
              </w:rPr>
              <w:t xml:space="preserve">Man kann auf allerhand verzichten, was teuer zu </w:t>
            </w:r>
            <w:proofErr w:type="gramStart"/>
            <w:r w:rsidRPr="00EC602D">
              <w:rPr>
                <w:rFonts w:ascii="Arial" w:hAnsi="Arial" w:cs="Arial"/>
                <w:szCs w:val="22"/>
              </w:rPr>
              <w:t>erwerben</w:t>
            </w:r>
            <w:proofErr w:type="gramEnd"/>
            <w:r w:rsidRPr="00EC602D">
              <w:rPr>
                <w:rFonts w:ascii="Arial" w:hAnsi="Arial" w:cs="Arial"/>
                <w:szCs w:val="22"/>
              </w:rPr>
              <w:t xml:space="preserve"> ist, aber aufs Denken zu verzichten, kommt einem teuer zu stehen.</w:t>
            </w:r>
          </w:p>
        </w:tc>
      </w:tr>
      <w:tr w:rsidR="00EC602D" w:rsidRPr="00EC602D" w14:paraId="39B4039D" w14:textId="38F01C8A" w:rsidTr="00EC602D">
        <w:trPr>
          <w:trHeight w:val="190"/>
        </w:trPr>
        <w:tc>
          <w:tcPr>
            <w:tcW w:w="558" w:type="dxa"/>
            <w:vMerge/>
          </w:tcPr>
          <w:p w14:paraId="65F2780D"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61ABDD63"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21F47187" w14:textId="19590E50"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6E839C4B" w14:textId="77777777" w:rsidR="00EC602D" w:rsidRPr="00EC602D" w:rsidRDefault="00EC602D" w:rsidP="00EC602D">
            <w:pPr>
              <w:spacing w:line="360" w:lineRule="auto"/>
              <w:jc w:val="left"/>
              <w:rPr>
                <w:rFonts w:ascii="Arial" w:hAnsi="Arial" w:cs="Arial"/>
                <w:szCs w:val="22"/>
              </w:rPr>
            </w:pPr>
          </w:p>
        </w:tc>
      </w:tr>
      <w:tr w:rsidR="006F426F" w:rsidRPr="00EC602D" w14:paraId="34E4772C" w14:textId="77777777" w:rsidTr="00EC602D">
        <w:trPr>
          <w:trHeight w:val="190"/>
        </w:trPr>
        <w:tc>
          <w:tcPr>
            <w:tcW w:w="558" w:type="dxa"/>
          </w:tcPr>
          <w:p w14:paraId="76EE2A46" w14:textId="77777777" w:rsidR="006F426F" w:rsidRPr="00EC602D" w:rsidRDefault="006F426F" w:rsidP="00EC602D">
            <w:pPr>
              <w:spacing w:line="360" w:lineRule="auto"/>
              <w:jc w:val="left"/>
              <w:rPr>
                <w:rFonts w:ascii="Arial" w:hAnsi="Arial" w:cs="Arial"/>
                <w:szCs w:val="22"/>
              </w:rPr>
            </w:pPr>
          </w:p>
        </w:tc>
        <w:tc>
          <w:tcPr>
            <w:tcW w:w="1464" w:type="dxa"/>
            <w:vAlign w:val="center"/>
          </w:tcPr>
          <w:p w14:paraId="29D8ADF4" w14:textId="77777777" w:rsidR="006F426F" w:rsidRPr="00EC602D" w:rsidRDefault="006F426F" w:rsidP="00EC602D">
            <w:pPr>
              <w:spacing w:line="360" w:lineRule="auto"/>
              <w:jc w:val="left"/>
              <w:rPr>
                <w:rFonts w:ascii="Arial" w:hAnsi="Arial" w:cs="Arial"/>
                <w:szCs w:val="22"/>
              </w:rPr>
            </w:pPr>
          </w:p>
        </w:tc>
        <w:tc>
          <w:tcPr>
            <w:tcW w:w="12255" w:type="dxa"/>
            <w:vAlign w:val="center"/>
          </w:tcPr>
          <w:p w14:paraId="7896310B" w14:textId="77777777" w:rsidR="006F426F" w:rsidRPr="00EC602D" w:rsidRDefault="006F426F" w:rsidP="00EC602D">
            <w:pPr>
              <w:spacing w:line="360" w:lineRule="auto"/>
              <w:jc w:val="left"/>
              <w:rPr>
                <w:rFonts w:ascii="Arial" w:hAnsi="Arial" w:cs="Arial"/>
                <w:szCs w:val="22"/>
              </w:rPr>
            </w:pPr>
          </w:p>
        </w:tc>
      </w:tr>
      <w:tr w:rsidR="00EC602D" w:rsidRPr="00EC602D" w14:paraId="3B679489" w14:textId="563AD9F1" w:rsidTr="00EC602D">
        <w:trPr>
          <w:trHeight w:val="190"/>
        </w:trPr>
        <w:tc>
          <w:tcPr>
            <w:tcW w:w="558" w:type="dxa"/>
            <w:vMerge w:val="restart"/>
          </w:tcPr>
          <w:p w14:paraId="480CFC0A" w14:textId="40D814A5" w:rsidR="00EC602D" w:rsidRPr="00EC602D" w:rsidRDefault="00EC602D" w:rsidP="00EC602D">
            <w:pPr>
              <w:spacing w:line="360" w:lineRule="auto"/>
              <w:jc w:val="left"/>
              <w:rPr>
                <w:rFonts w:ascii="Arial" w:hAnsi="Arial" w:cs="Arial"/>
                <w:szCs w:val="22"/>
              </w:rPr>
            </w:pPr>
            <w:r w:rsidRPr="00EC602D">
              <w:rPr>
                <w:rFonts w:ascii="Arial" w:hAnsi="Arial" w:cs="Arial"/>
                <w:szCs w:val="22"/>
              </w:rPr>
              <w:lastRenderedPageBreak/>
              <w:t>5</w:t>
            </w:r>
          </w:p>
        </w:tc>
        <w:tc>
          <w:tcPr>
            <w:tcW w:w="1464" w:type="dxa"/>
            <w:vAlign w:val="center"/>
          </w:tcPr>
          <w:p w14:paraId="352DDC42" w14:textId="0886C365"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2AC7E438" w14:textId="4B2A72CC" w:rsidR="00EC602D" w:rsidRPr="00EC602D" w:rsidRDefault="00EC602D" w:rsidP="00EC602D">
            <w:pPr>
              <w:spacing w:line="360" w:lineRule="auto"/>
              <w:jc w:val="left"/>
              <w:rPr>
                <w:rFonts w:ascii="Arial" w:hAnsi="Arial" w:cs="Arial"/>
                <w:szCs w:val="22"/>
              </w:rPr>
            </w:pPr>
            <w:r w:rsidRPr="00EC602D">
              <w:rPr>
                <w:rFonts w:ascii="Arial" w:hAnsi="Arial" w:cs="Arial"/>
                <w:szCs w:val="22"/>
              </w:rPr>
              <w:t>Kann man in einem unfreien Land auf freien Fuß gesetzt werden?</w:t>
            </w:r>
          </w:p>
        </w:tc>
      </w:tr>
      <w:tr w:rsidR="00EC602D" w:rsidRPr="00EC602D" w14:paraId="4C9195D8" w14:textId="7B521399" w:rsidTr="00EC602D">
        <w:trPr>
          <w:trHeight w:val="190"/>
        </w:trPr>
        <w:tc>
          <w:tcPr>
            <w:tcW w:w="558" w:type="dxa"/>
            <w:vMerge/>
          </w:tcPr>
          <w:p w14:paraId="5306471D"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3502B33D"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32E31461" w14:textId="43A2F1D1"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16C6DF47" w14:textId="77777777" w:rsidR="00EC602D" w:rsidRPr="00EC602D" w:rsidRDefault="00EC602D" w:rsidP="00EC602D">
            <w:pPr>
              <w:spacing w:line="360" w:lineRule="auto"/>
              <w:jc w:val="left"/>
              <w:rPr>
                <w:rFonts w:ascii="Arial" w:hAnsi="Arial" w:cs="Arial"/>
                <w:szCs w:val="22"/>
              </w:rPr>
            </w:pPr>
          </w:p>
        </w:tc>
      </w:tr>
      <w:tr w:rsidR="006F426F" w:rsidRPr="00EC602D" w14:paraId="7EF92A83" w14:textId="77777777" w:rsidTr="00EC602D">
        <w:trPr>
          <w:trHeight w:val="190"/>
        </w:trPr>
        <w:tc>
          <w:tcPr>
            <w:tcW w:w="558" w:type="dxa"/>
          </w:tcPr>
          <w:p w14:paraId="605C76E4" w14:textId="77777777" w:rsidR="006F426F" w:rsidRPr="00EC602D" w:rsidRDefault="006F426F" w:rsidP="00EC602D">
            <w:pPr>
              <w:spacing w:line="360" w:lineRule="auto"/>
              <w:jc w:val="left"/>
              <w:rPr>
                <w:rFonts w:ascii="Arial" w:hAnsi="Arial" w:cs="Arial"/>
                <w:szCs w:val="22"/>
              </w:rPr>
            </w:pPr>
          </w:p>
        </w:tc>
        <w:tc>
          <w:tcPr>
            <w:tcW w:w="1464" w:type="dxa"/>
            <w:vAlign w:val="center"/>
          </w:tcPr>
          <w:p w14:paraId="5649E943" w14:textId="77777777" w:rsidR="006F426F" w:rsidRPr="00EC602D" w:rsidRDefault="006F426F" w:rsidP="00EC602D">
            <w:pPr>
              <w:spacing w:line="360" w:lineRule="auto"/>
              <w:jc w:val="left"/>
              <w:rPr>
                <w:rFonts w:ascii="Arial" w:hAnsi="Arial" w:cs="Arial"/>
                <w:szCs w:val="22"/>
              </w:rPr>
            </w:pPr>
          </w:p>
        </w:tc>
        <w:tc>
          <w:tcPr>
            <w:tcW w:w="12255" w:type="dxa"/>
            <w:vAlign w:val="center"/>
          </w:tcPr>
          <w:p w14:paraId="6C868069" w14:textId="77777777" w:rsidR="006F426F" w:rsidRPr="00EC602D" w:rsidRDefault="006F426F" w:rsidP="00EC602D">
            <w:pPr>
              <w:spacing w:line="360" w:lineRule="auto"/>
              <w:jc w:val="left"/>
              <w:rPr>
                <w:rFonts w:ascii="Arial" w:hAnsi="Arial" w:cs="Arial"/>
                <w:szCs w:val="22"/>
              </w:rPr>
            </w:pPr>
          </w:p>
        </w:tc>
      </w:tr>
      <w:tr w:rsidR="00EC602D" w:rsidRPr="00EC602D" w14:paraId="1678DB19" w14:textId="6BE921EC" w:rsidTr="00EC602D">
        <w:trPr>
          <w:trHeight w:val="190"/>
        </w:trPr>
        <w:tc>
          <w:tcPr>
            <w:tcW w:w="558" w:type="dxa"/>
            <w:vMerge w:val="restart"/>
          </w:tcPr>
          <w:p w14:paraId="0FBA2D54" w14:textId="3C9CE591" w:rsidR="00EC602D" w:rsidRPr="00EC602D" w:rsidRDefault="00EC602D" w:rsidP="00EC602D">
            <w:pPr>
              <w:spacing w:line="360" w:lineRule="auto"/>
              <w:jc w:val="left"/>
              <w:rPr>
                <w:rFonts w:ascii="Arial" w:hAnsi="Arial" w:cs="Arial"/>
                <w:szCs w:val="22"/>
              </w:rPr>
            </w:pPr>
            <w:r w:rsidRPr="00EC602D">
              <w:rPr>
                <w:rFonts w:ascii="Arial" w:hAnsi="Arial" w:cs="Arial"/>
                <w:szCs w:val="22"/>
              </w:rPr>
              <w:t>6</w:t>
            </w:r>
          </w:p>
        </w:tc>
        <w:tc>
          <w:tcPr>
            <w:tcW w:w="1464" w:type="dxa"/>
            <w:vAlign w:val="center"/>
          </w:tcPr>
          <w:p w14:paraId="7469B605" w14:textId="5D23C3C7"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69C75996" w14:textId="76FBFF4C" w:rsidR="00EC602D" w:rsidRPr="00EC602D" w:rsidRDefault="00EC602D" w:rsidP="00EC602D">
            <w:pPr>
              <w:spacing w:line="360" w:lineRule="auto"/>
              <w:jc w:val="left"/>
              <w:rPr>
                <w:rFonts w:ascii="Arial" w:hAnsi="Arial" w:cs="Arial"/>
                <w:szCs w:val="22"/>
              </w:rPr>
            </w:pPr>
            <w:r w:rsidRPr="00EC602D">
              <w:rPr>
                <w:rFonts w:ascii="Arial" w:hAnsi="Arial" w:cs="Arial"/>
                <w:szCs w:val="22"/>
              </w:rPr>
              <w:t xml:space="preserve">Die einen möchten die Vergangenheit „bewältigen", die anderen möchten sie vergessen. Nun, vermutlich wird man sie, solange es geht, vor sich herschieben, bis sie sich ganz harmlos ausnimmt und bis die </w:t>
            </w:r>
            <w:proofErr w:type="spellStart"/>
            <w:r w:rsidRPr="00EC602D">
              <w:rPr>
                <w:rFonts w:ascii="Arial" w:hAnsi="Arial" w:cs="Arial"/>
                <w:szCs w:val="22"/>
              </w:rPr>
              <w:t>Enkelchen</w:t>
            </w:r>
            <w:proofErr w:type="spellEnd"/>
            <w:r w:rsidRPr="00EC602D">
              <w:rPr>
                <w:rFonts w:ascii="Arial" w:hAnsi="Arial" w:cs="Arial"/>
                <w:szCs w:val="22"/>
              </w:rPr>
              <w:t xml:space="preserve"> sie eines fernen Tages wieder hervorholen.</w:t>
            </w:r>
          </w:p>
        </w:tc>
      </w:tr>
      <w:tr w:rsidR="00EC602D" w:rsidRPr="00EC602D" w14:paraId="036B7A6A" w14:textId="28554AA2" w:rsidTr="00EC602D">
        <w:trPr>
          <w:trHeight w:val="190"/>
        </w:trPr>
        <w:tc>
          <w:tcPr>
            <w:tcW w:w="558" w:type="dxa"/>
            <w:vMerge/>
          </w:tcPr>
          <w:p w14:paraId="4EE4FC8C"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401A95DD"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41B97933" w14:textId="56F420B1"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6B1CF9EC" w14:textId="77777777" w:rsidR="00EC602D" w:rsidRPr="00EC602D" w:rsidRDefault="00EC602D" w:rsidP="00EC602D">
            <w:pPr>
              <w:spacing w:line="360" w:lineRule="auto"/>
              <w:jc w:val="left"/>
              <w:rPr>
                <w:rFonts w:ascii="Arial" w:hAnsi="Arial" w:cs="Arial"/>
                <w:szCs w:val="22"/>
              </w:rPr>
            </w:pPr>
          </w:p>
        </w:tc>
      </w:tr>
      <w:tr w:rsidR="006F426F" w:rsidRPr="00EC602D" w14:paraId="1669D712" w14:textId="77777777" w:rsidTr="00EC602D">
        <w:trPr>
          <w:trHeight w:val="190"/>
        </w:trPr>
        <w:tc>
          <w:tcPr>
            <w:tcW w:w="558" w:type="dxa"/>
          </w:tcPr>
          <w:p w14:paraId="68C0E2A1" w14:textId="77777777" w:rsidR="006F426F" w:rsidRPr="00EC602D" w:rsidRDefault="006F426F" w:rsidP="00EC602D">
            <w:pPr>
              <w:spacing w:line="360" w:lineRule="auto"/>
              <w:jc w:val="left"/>
              <w:rPr>
                <w:rFonts w:ascii="Arial" w:hAnsi="Arial" w:cs="Arial"/>
                <w:szCs w:val="22"/>
              </w:rPr>
            </w:pPr>
          </w:p>
        </w:tc>
        <w:tc>
          <w:tcPr>
            <w:tcW w:w="1464" w:type="dxa"/>
            <w:vAlign w:val="center"/>
          </w:tcPr>
          <w:p w14:paraId="4AC3233D" w14:textId="77777777" w:rsidR="006F426F" w:rsidRPr="00EC602D" w:rsidRDefault="006F426F" w:rsidP="00EC602D">
            <w:pPr>
              <w:spacing w:line="360" w:lineRule="auto"/>
              <w:jc w:val="left"/>
              <w:rPr>
                <w:rFonts w:ascii="Arial" w:hAnsi="Arial" w:cs="Arial"/>
                <w:szCs w:val="22"/>
              </w:rPr>
            </w:pPr>
          </w:p>
        </w:tc>
        <w:tc>
          <w:tcPr>
            <w:tcW w:w="12255" w:type="dxa"/>
            <w:vAlign w:val="center"/>
          </w:tcPr>
          <w:p w14:paraId="3B2BB274" w14:textId="77777777" w:rsidR="006F426F" w:rsidRPr="00EC602D" w:rsidRDefault="006F426F" w:rsidP="00EC602D">
            <w:pPr>
              <w:spacing w:line="360" w:lineRule="auto"/>
              <w:jc w:val="left"/>
              <w:rPr>
                <w:rFonts w:ascii="Arial" w:hAnsi="Arial" w:cs="Arial"/>
                <w:szCs w:val="22"/>
              </w:rPr>
            </w:pPr>
          </w:p>
        </w:tc>
      </w:tr>
      <w:tr w:rsidR="00EC602D" w:rsidRPr="00EC602D" w14:paraId="6D7C41CA" w14:textId="42E7FF92" w:rsidTr="00EC602D">
        <w:trPr>
          <w:trHeight w:val="190"/>
        </w:trPr>
        <w:tc>
          <w:tcPr>
            <w:tcW w:w="558" w:type="dxa"/>
            <w:vMerge w:val="restart"/>
          </w:tcPr>
          <w:p w14:paraId="357A1C88" w14:textId="6A1FCD88" w:rsidR="00EC602D" w:rsidRPr="00EC602D" w:rsidRDefault="00EC602D" w:rsidP="00EC602D">
            <w:pPr>
              <w:spacing w:line="360" w:lineRule="auto"/>
              <w:jc w:val="left"/>
              <w:rPr>
                <w:rFonts w:ascii="Arial" w:hAnsi="Arial" w:cs="Arial"/>
                <w:szCs w:val="22"/>
              </w:rPr>
            </w:pPr>
            <w:r w:rsidRPr="00EC602D">
              <w:rPr>
                <w:rFonts w:ascii="Arial" w:hAnsi="Arial" w:cs="Arial"/>
                <w:szCs w:val="22"/>
              </w:rPr>
              <w:t>7</w:t>
            </w:r>
          </w:p>
        </w:tc>
        <w:tc>
          <w:tcPr>
            <w:tcW w:w="1464" w:type="dxa"/>
            <w:vAlign w:val="center"/>
          </w:tcPr>
          <w:p w14:paraId="28A56E11" w14:textId="6E97053B"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59445B7B" w14:textId="5BC95DC8" w:rsidR="00EC602D" w:rsidRPr="00EC602D" w:rsidRDefault="00EC602D" w:rsidP="00EC602D">
            <w:pPr>
              <w:spacing w:line="360" w:lineRule="auto"/>
              <w:jc w:val="left"/>
              <w:rPr>
                <w:rFonts w:ascii="Arial" w:hAnsi="Arial" w:cs="Arial"/>
                <w:szCs w:val="22"/>
              </w:rPr>
            </w:pPr>
            <w:r w:rsidRPr="00EC602D">
              <w:rPr>
                <w:rFonts w:ascii="Arial" w:hAnsi="Arial" w:cs="Arial"/>
                <w:szCs w:val="22"/>
              </w:rPr>
              <w:t>Der Sozialismus zeugte massenhaft Duckmäuser und eine Handvoll Aufbegehrende, die den Widerstand oder die Flucht wagten. Die Demokratie zeugt Rebellen zuhauf, die an Ort und Stelle bleiben und, die Segnungen des Kapitalismus genießend, ihn lauthals verfluchen.</w:t>
            </w:r>
          </w:p>
        </w:tc>
      </w:tr>
      <w:tr w:rsidR="00EC602D" w:rsidRPr="00EC602D" w14:paraId="76BB3364" w14:textId="5EC95E68" w:rsidTr="00EC602D">
        <w:trPr>
          <w:trHeight w:val="190"/>
        </w:trPr>
        <w:tc>
          <w:tcPr>
            <w:tcW w:w="558" w:type="dxa"/>
            <w:vMerge/>
          </w:tcPr>
          <w:p w14:paraId="7DB57CAE"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32B0ADF5"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367D0F28" w14:textId="3F0E5DDB"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6E37A08F" w14:textId="77777777" w:rsidR="00EC602D" w:rsidRPr="00EC602D" w:rsidRDefault="00EC602D" w:rsidP="00EC602D">
            <w:pPr>
              <w:spacing w:line="360" w:lineRule="auto"/>
              <w:jc w:val="left"/>
              <w:rPr>
                <w:rFonts w:ascii="Arial" w:hAnsi="Arial" w:cs="Arial"/>
                <w:szCs w:val="22"/>
              </w:rPr>
            </w:pPr>
          </w:p>
        </w:tc>
      </w:tr>
      <w:tr w:rsidR="006F426F" w:rsidRPr="00EC602D" w14:paraId="432AC30A" w14:textId="77777777" w:rsidTr="00EC602D">
        <w:trPr>
          <w:trHeight w:val="190"/>
        </w:trPr>
        <w:tc>
          <w:tcPr>
            <w:tcW w:w="558" w:type="dxa"/>
          </w:tcPr>
          <w:p w14:paraId="262F62EE" w14:textId="77777777" w:rsidR="006F426F" w:rsidRPr="00EC602D" w:rsidRDefault="006F426F" w:rsidP="00EC602D">
            <w:pPr>
              <w:spacing w:line="360" w:lineRule="auto"/>
              <w:jc w:val="left"/>
              <w:rPr>
                <w:rFonts w:ascii="Arial" w:hAnsi="Arial" w:cs="Arial"/>
                <w:szCs w:val="22"/>
              </w:rPr>
            </w:pPr>
          </w:p>
        </w:tc>
        <w:tc>
          <w:tcPr>
            <w:tcW w:w="1464" w:type="dxa"/>
            <w:vAlign w:val="center"/>
          </w:tcPr>
          <w:p w14:paraId="02F303C8" w14:textId="77777777" w:rsidR="006F426F" w:rsidRPr="00EC602D" w:rsidRDefault="006F426F" w:rsidP="00EC602D">
            <w:pPr>
              <w:spacing w:line="360" w:lineRule="auto"/>
              <w:jc w:val="left"/>
              <w:rPr>
                <w:rFonts w:ascii="Arial" w:hAnsi="Arial" w:cs="Arial"/>
                <w:szCs w:val="22"/>
              </w:rPr>
            </w:pPr>
          </w:p>
        </w:tc>
        <w:tc>
          <w:tcPr>
            <w:tcW w:w="12255" w:type="dxa"/>
            <w:vAlign w:val="center"/>
          </w:tcPr>
          <w:p w14:paraId="3FE4AF6D" w14:textId="77777777" w:rsidR="006F426F" w:rsidRPr="00EC602D" w:rsidRDefault="006F426F" w:rsidP="00EC602D">
            <w:pPr>
              <w:spacing w:line="360" w:lineRule="auto"/>
              <w:jc w:val="left"/>
              <w:rPr>
                <w:rFonts w:ascii="Arial" w:hAnsi="Arial" w:cs="Arial"/>
                <w:szCs w:val="22"/>
              </w:rPr>
            </w:pPr>
          </w:p>
        </w:tc>
      </w:tr>
      <w:tr w:rsidR="00EC602D" w:rsidRPr="00EC602D" w14:paraId="46CF02CC" w14:textId="211C2339" w:rsidTr="00EC602D">
        <w:trPr>
          <w:trHeight w:val="190"/>
        </w:trPr>
        <w:tc>
          <w:tcPr>
            <w:tcW w:w="558" w:type="dxa"/>
            <w:vMerge w:val="restart"/>
          </w:tcPr>
          <w:p w14:paraId="700F3EDB" w14:textId="611CBCC9" w:rsidR="00EC602D" w:rsidRPr="00EC602D" w:rsidRDefault="00EC602D" w:rsidP="00EC602D">
            <w:pPr>
              <w:spacing w:line="360" w:lineRule="auto"/>
              <w:jc w:val="left"/>
              <w:rPr>
                <w:rFonts w:ascii="Arial" w:hAnsi="Arial" w:cs="Arial"/>
                <w:szCs w:val="22"/>
              </w:rPr>
            </w:pPr>
            <w:r w:rsidRPr="00EC602D">
              <w:rPr>
                <w:rFonts w:ascii="Arial" w:hAnsi="Arial" w:cs="Arial"/>
                <w:szCs w:val="22"/>
              </w:rPr>
              <w:t>8</w:t>
            </w:r>
          </w:p>
        </w:tc>
        <w:tc>
          <w:tcPr>
            <w:tcW w:w="1464" w:type="dxa"/>
            <w:vAlign w:val="center"/>
          </w:tcPr>
          <w:p w14:paraId="13EB5956" w14:textId="253369D6"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4F8013E7" w14:textId="4A79A81C" w:rsidR="00EC602D" w:rsidRPr="00EC602D" w:rsidRDefault="00EC602D" w:rsidP="00EC602D">
            <w:pPr>
              <w:spacing w:line="360" w:lineRule="auto"/>
              <w:jc w:val="left"/>
              <w:rPr>
                <w:rFonts w:ascii="Arial" w:hAnsi="Arial" w:cs="Arial"/>
                <w:szCs w:val="22"/>
              </w:rPr>
            </w:pPr>
            <w:r w:rsidRPr="00EC602D">
              <w:rPr>
                <w:rFonts w:ascii="Arial" w:hAnsi="Arial" w:cs="Arial"/>
                <w:szCs w:val="22"/>
              </w:rPr>
              <w:t>Und was ist, wenn die mageren Jahre die fetten waren? </w:t>
            </w:r>
          </w:p>
        </w:tc>
      </w:tr>
      <w:tr w:rsidR="00EC602D" w:rsidRPr="00EC602D" w14:paraId="6F35BC17" w14:textId="14E168E3" w:rsidTr="00EC602D">
        <w:trPr>
          <w:trHeight w:val="190"/>
        </w:trPr>
        <w:tc>
          <w:tcPr>
            <w:tcW w:w="558" w:type="dxa"/>
            <w:vMerge/>
          </w:tcPr>
          <w:p w14:paraId="514393E8"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406FF0F6"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288E1E86" w14:textId="217BEC61"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26818B68" w14:textId="77777777" w:rsidR="00EC602D" w:rsidRPr="00EC602D" w:rsidRDefault="00EC602D" w:rsidP="00EC602D">
            <w:pPr>
              <w:spacing w:line="360" w:lineRule="auto"/>
              <w:jc w:val="left"/>
              <w:rPr>
                <w:rFonts w:ascii="Arial" w:hAnsi="Arial" w:cs="Arial"/>
                <w:szCs w:val="22"/>
              </w:rPr>
            </w:pPr>
          </w:p>
        </w:tc>
      </w:tr>
      <w:tr w:rsidR="006F426F" w:rsidRPr="00EC602D" w14:paraId="28D28766" w14:textId="77777777" w:rsidTr="00EC602D">
        <w:trPr>
          <w:trHeight w:val="190"/>
        </w:trPr>
        <w:tc>
          <w:tcPr>
            <w:tcW w:w="558" w:type="dxa"/>
          </w:tcPr>
          <w:p w14:paraId="5A030556" w14:textId="77777777" w:rsidR="006F426F" w:rsidRPr="00EC602D" w:rsidRDefault="006F426F" w:rsidP="00EC602D">
            <w:pPr>
              <w:spacing w:line="360" w:lineRule="auto"/>
              <w:jc w:val="left"/>
              <w:rPr>
                <w:rFonts w:ascii="Arial" w:hAnsi="Arial" w:cs="Arial"/>
                <w:szCs w:val="22"/>
              </w:rPr>
            </w:pPr>
          </w:p>
        </w:tc>
        <w:tc>
          <w:tcPr>
            <w:tcW w:w="1464" w:type="dxa"/>
            <w:vAlign w:val="center"/>
          </w:tcPr>
          <w:p w14:paraId="40F0943A" w14:textId="77777777" w:rsidR="006F426F" w:rsidRPr="00EC602D" w:rsidRDefault="006F426F" w:rsidP="00EC602D">
            <w:pPr>
              <w:spacing w:line="360" w:lineRule="auto"/>
              <w:jc w:val="left"/>
              <w:rPr>
                <w:rFonts w:ascii="Arial" w:hAnsi="Arial" w:cs="Arial"/>
                <w:szCs w:val="22"/>
              </w:rPr>
            </w:pPr>
          </w:p>
        </w:tc>
        <w:tc>
          <w:tcPr>
            <w:tcW w:w="12255" w:type="dxa"/>
            <w:vAlign w:val="center"/>
          </w:tcPr>
          <w:p w14:paraId="687342B2" w14:textId="77777777" w:rsidR="006F426F" w:rsidRPr="00EC602D" w:rsidRDefault="006F426F" w:rsidP="00EC602D">
            <w:pPr>
              <w:spacing w:line="360" w:lineRule="auto"/>
              <w:jc w:val="left"/>
              <w:rPr>
                <w:rFonts w:ascii="Arial" w:hAnsi="Arial" w:cs="Arial"/>
                <w:szCs w:val="22"/>
              </w:rPr>
            </w:pPr>
          </w:p>
        </w:tc>
      </w:tr>
      <w:tr w:rsidR="00EC602D" w:rsidRPr="00EC602D" w14:paraId="1FA5FCB0" w14:textId="66E96468" w:rsidTr="00EC602D">
        <w:trPr>
          <w:trHeight w:val="190"/>
        </w:trPr>
        <w:tc>
          <w:tcPr>
            <w:tcW w:w="558" w:type="dxa"/>
            <w:vMerge w:val="restart"/>
          </w:tcPr>
          <w:p w14:paraId="5CB1F246" w14:textId="268357D1" w:rsidR="00EC602D" w:rsidRPr="00EC602D" w:rsidRDefault="00EC602D" w:rsidP="00EC602D">
            <w:pPr>
              <w:spacing w:line="360" w:lineRule="auto"/>
              <w:jc w:val="left"/>
              <w:rPr>
                <w:rFonts w:ascii="Arial" w:hAnsi="Arial" w:cs="Arial"/>
                <w:szCs w:val="22"/>
              </w:rPr>
            </w:pPr>
            <w:r w:rsidRPr="00EC602D">
              <w:rPr>
                <w:rFonts w:ascii="Arial" w:hAnsi="Arial" w:cs="Arial"/>
                <w:szCs w:val="22"/>
              </w:rPr>
              <w:lastRenderedPageBreak/>
              <w:t>9</w:t>
            </w:r>
          </w:p>
        </w:tc>
        <w:tc>
          <w:tcPr>
            <w:tcW w:w="1464" w:type="dxa"/>
            <w:vAlign w:val="center"/>
          </w:tcPr>
          <w:p w14:paraId="31A84684" w14:textId="2A280501"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22BDEA10" w14:textId="2EBB92D8" w:rsidR="00EC602D" w:rsidRPr="00EC602D" w:rsidRDefault="00EC602D" w:rsidP="00EC602D">
            <w:pPr>
              <w:spacing w:line="360" w:lineRule="auto"/>
              <w:jc w:val="left"/>
              <w:rPr>
                <w:rFonts w:ascii="Arial" w:hAnsi="Arial" w:cs="Arial"/>
                <w:szCs w:val="22"/>
              </w:rPr>
            </w:pPr>
            <w:r w:rsidRPr="00EC602D">
              <w:rPr>
                <w:rFonts w:ascii="Arial" w:hAnsi="Arial" w:cs="Arial"/>
                <w:szCs w:val="22"/>
              </w:rPr>
              <w:t>Die Leute sehen mich so merkwürdig an, wenn ich auf Ihr „Wie geht's denn so?“ antworte: „Danke, ich kann immer noch nicht klagen.“</w:t>
            </w:r>
          </w:p>
        </w:tc>
      </w:tr>
      <w:tr w:rsidR="00EC602D" w:rsidRPr="00EC602D" w14:paraId="0A6DAACE" w14:textId="010A7EBE" w:rsidTr="00EC602D">
        <w:trPr>
          <w:trHeight w:val="190"/>
        </w:trPr>
        <w:tc>
          <w:tcPr>
            <w:tcW w:w="558" w:type="dxa"/>
            <w:vMerge/>
          </w:tcPr>
          <w:p w14:paraId="14DBF498"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5C54C0F1"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55431AF2" w14:textId="3A7AC5A0"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0AACF786" w14:textId="77777777" w:rsidR="00EC602D" w:rsidRPr="00EC602D" w:rsidRDefault="00EC602D" w:rsidP="00EC602D">
            <w:pPr>
              <w:spacing w:line="360" w:lineRule="auto"/>
              <w:jc w:val="left"/>
              <w:rPr>
                <w:rFonts w:ascii="Arial" w:hAnsi="Arial" w:cs="Arial"/>
                <w:szCs w:val="22"/>
              </w:rPr>
            </w:pPr>
          </w:p>
        </w:tc>
      </w:tr>
      <w:tr w:rsidR="006F426F" w:rsidRPr="00EC602D" w14:paraId="0C046BA9" w14:textId="77777777" w:rsidTr="00EC602D">
        <w:trPr>
          <w:trHeight w:val="190"/>
        </w:trPr>
        <w:tc>
          <w:tcPr>
            <w:tcW w:w="558" w:type="dxa"/>
          </w:tcPr>
          <w:p w14:paraId="705084F6" w14:textId="77777777" w:rsidR="006F426F" w:rsidRPr="00EC602D" w:rsidRDefault="006F426F" w:rsidP="00EC602D">
            <w:pPr>
              <w:spacing w:line="360" w:lineRule="auto"/>
              <w:jc w:val="left"/>
              <w:rPr>
                <w:rFonts w:ascii="Arial" w:hAnsi="Arial" w:cs="Arial"/>
                <w:szCs w:val="22"/>
              </w:rPr>
            </w:pPr>
          </w:p>
        </w:tc>
        <w:tc>
          <w:tcPr>
            <w:tcW w:w="1464" w:type="dxa"/>
            <w:vAlign w:val="center"/>
          </w:tcPr>
          <w:p w14:paraId="5C09B3D2" w14:textId="77777777" w:rsidR="006F426F" w:rsidRPr="00EC602D" w:rsidRDefault="006F426F" w:rsidP="00EC602D">
            <w:pPr>
              <w:spacing w:line="360" w:lineRule="auto"/>
              <w:jc w:val="left"/>
              <w:rPr>
                <w:rFonts w:ascii="Arial" w:hAnsi="Arial" w:cs="Arial"/>
                <w:szCs w:val="22"/>
              </w:rPr>
            </w:pPr>
          </w:p>
        </w:tc>
        <w:tc>
          <w:tcPr>
            <w:tcW w:w="12255" w:type="dxa"/>
            <w:vAlign w:val="center"/>
          </w:tcPr>
          <w:p w14:paraId="7B447333" w14:textId="77777777" w:rsidR="006F426F" w:rsidRPr="00EC602D" w:rsidRDefault="006F426F" w:rsidP="00EC602D">
            <w:pPr>
              <w:spacing w:line="360" w:lineRule="auto"/>
              <w:jc w:val="left"/>
              <w:rPr>
                <w:rFonts w:ascii="Arial" w:hAnsi="Arial" w:cs="Arial"/>
                <w:szCs w:val="22"/>
              </w:rPr>
            </w:pPr>
          </w:p>
        </w:tc>
      </w:tr>
      <w:tr w:rsidR="00EC602D" w:rsidRPr="00EC602D" w14:paraId="267480B6" w14:textId="303DBCF3" w:rsidTr="00EC602D">
        <w:trPr>
          <w:trHeight w:val="190"/>
        </w:trPr>
        <w:tc>
          <w:tcPr>
            <w:tcW w:w="558" w:type="dxa"/>
            <w:vMerge w:val="restart"/>
          </w:tcPr>
          <w:p w14:paraId="52F4C463" w14:textId="2476AFF3" w:rsidR="00EC602D" w:rsidRPr="00EC602D" w:rsidRDefault="00EC602D" w:rsidP="00EC602D">
            <w:pPr>
              <w:spacing w:line="360" w:lineRule="auto"/>
              <w:jc w:val="left"/>
              <w:rPr>
                <w:rFonts w:ascii="Arial" w:hAnsi="Arial" w:cs="Arial"/>
                <w:szCs w:val="22"/>
              </w:rPr>
            </w:pPr>
            <w:r w:rsidRPr="00EC602D">
              <w:rPr>
                <w:rFonts w:ascii="Arial" w:hAnsi="Arial" w:cs="Arial"/>
                <w:szCs w:val="22"/>
              </w:rPr>
              <w:t>10</w:t>
            </w:r>
          </w:p>
        </w:tc>
        <w:tc>
          <w:tcPr>
            <w:tcW w:w="1464" w:type="dxa"/>
            <w:vAlign w:val="center"/>
          </w:tcPr>
          <w:p w14:paraId="131EFA49" w14:textId="75F5C081" w:rsidR="00EC602D" w:rsidRPr="00EC602D" w:rsidRDefault="00EC602D" w:rsidP="00EC602D">
            <w:pPr>
              <w:spacing w:line="360" w:lineRule="auto"/>
              <w:jc w:val="left"/>
              <w:rPr>
                <w:rFonts w:ascii="Arial" w:hAnsi="Arial" w:cs="Arial"/>
                <w:szCs w:val="22"/>
              </w:rPr>
            </w:pPr>
            <w:r w:rsidRPr="00EC602D">
              <w:rPr>
                <w:rFonts w:ascii="Arial" w:hAnsi="Arial" w:cs="Arial"/>
                <w:szCs w:val="22"/>
              </w:rPr>
              <w:t>Original</w:t>
            </w:r>
            <w:r w:rsidRPr="00EC602D">
              <w:rPr>
                <w:rFonts w:ascii="Arial" w:hAnsi="Arial" w:cs="Arial"/>
                <w:szCs w:val="22"/>
              </w:rPr>
              <w:br/>
            </w:r>
            <w:r w:rsidRPr="00EC602D">
              <w:rPr>
                <w:rFonts w:ascii="Arial" w:hAnsi="Arial" w:cs="Arial"/>
                <w:szCs w:val="22"/>
                <w:lang w:val="pl-PL"/>
              </w:rPr>
              <w:t>oryginał</w:t>
            </w:r>
          </w:p>
        </w:tc>
        <w:tc>
          <w:tcPr>
            <w:tcW w:w="12255" w:type="dxa"/>
            <w:vAlign w:val="center"/>
          </w:tcPr>
          <w:p w14:paraId="4B867AFC" w14:textId="307B4BF5" w:rsidR="00EC602D" w:rsidRPr="00EC602D" w:rsidRDefault="00EC602D" w:rsidP="00EC602D">
            <w:pPr>
              <w:spacing w:line="360" w:lineRule="auto"/>
              <w:jc w:val="left"/>
              <w:rPr>
                <w:rFonts w:ascii="Arial" w:hAnsi="Arial" w:cs="Arial"/>
                <w:szCs w:val="22"/>
              </w:rPr>
            </w:pPr>
            <w:r w:rsidRPr="00EC602D">
              <w:rPr>
                <w:rFonts w:ascii="Arial" w:hAnsi="Arial" w:cs="Arial"/>
                <w:szCs w:val="22"/>
              </w:rPr>
              <w:t>Die Tarnkappenproduktion mal ins Positive gerückt: Nicht nur Tarnkappenbomber, sondern schlichte Tarnkappen bauen, die es den Politikern erlauben, dem Volke aufs Maul zu schauen. </w:t>
            </w:r>
          </w:p>
        </w:tc>
      </w:tr>
      <w:tr w:rsidR="00EC602D" w:rsidRPr="00EC602D" w14:paraId="0AAAEC4E" w14:textId="1FDA9298" w:rsidTr="00EC602D">
        <w:trPr>
          <w:trHeight w:val="190"/>
        </w:trPr>
        <w:tc>
          <w:tcPr>
            <w:tcW w:w="558" w:type="dxa"/>
            <w:vMerge/>
          </w:tcPr>
          <w:p w14:paraId="5695BBFC" w14:textId="77777777" w:rsidR="00EC602D" w:rsidRPr="00EC602D" w:rsidRDefault="00EC602D" w:rsidP="00EC602D">
            <w:pPr>
              <w:spacing w:line="360" w:lineRule="auto"/>
              <w:jc w:val="left"/>
              <w:rPr>
                <w:rFonts w:ascii="Arial" w:hAnsi="Arial" w:cs="Arial"/>
                <w:szCs w:val="22"/>
              </w:rPr>
            </w:pPr>
          </w:p>
        </w:tc>
        <w:tc>
          <w:tcPr>
            <w:tcW w:w="1464" w:type="dxa"/>
            <w:vAlign w:val="center"/>
          </w:tcPr>
          <w:p w14:paraId="6FE7004F" w14:textId="77777777" w:rsidR="00EC602D" w:rsidRPr="00EC602D" w:rsidRDefault="00EC602D" w:rsidP="00EC602D">
            <w:pPr>
              <w:spacing w:line="360" w:lineRule="auto"/>
              <w:jc w:val="left"/>
              <w:rPr>
                <w:rFonts w:ascii="Arial" w:hAnsi="Arial" w:cs="Arial"/>
                <w:szCs w:val="22"/>
              </w:rPr>
            </w:pPr>
            <w:r w:rsidRPr="00EC602D">
              <w:rPr>
                <w:rFonts w:ascii="Arial" w:hAnsi="Arial" w:cs="Arial"/>
                <w:szCs w:val="22"/>
              </w:rPr>
              <w:t>Übersetzung</w:t>
            </w:r>
          </w:p>
          <w:p w14:paraId="4959875E" w14:textId="0C03C2D3" w:rsidR="00EC602D" w:rsidRPr="00EC602D" w:rsidRDefault="00EC602D" w:rsidP="00EC602D">
            <w:pPr>
              <w:spacing w:line="360" w:lineRule="auto"/>
              <w:jc w:val="left"/>
              <w:rPr>
                <w:rFonts w:ascii="Arial" w:hAnsi="Arial" w:cs="Arial"/>
                <w:szCs w:val="22"/>
              </w:rPr>
            </w:pPr>
            <w:r w:rsidRPr="00EC602D">
              <w:rPr>
                <w:rFonts w:ascii="Arial" w:hAnsi="Arial" w:cs="Arial"/>
                <w:szCs w:val="22"/>
                <w:lang w:val="pl-PL"/>
              </w:rPr>
              <w:t>tłumaczenie</w:t>
            </w:r>
          </w:p>
        </w:tc>
        <w:tc>
          <w:tcPr>
            <w:tcW w:w="12255" w:type="dxa"/>
            <w:vAlign w:val="center"/>
          </w:tcPr>
          <w:p w14:paraId="1F3687EB" w14:textId="77777777" w:rsidR="00EC602D" w:rsidRPr="00EC602D" w:rsidRDefault="00EC602D" w:rsidP="00EC602D">
            <w:pPr>
              <w:spacing w:line="360" w:lineRule="auto"/>
              <w:jc w:val="left"/>
              <w:rPr>
                <w:rFonts w:ascii="Arial" w:hAnsi="Arial" w:cs="Arial"/>
                <w:szCs w:val="22"/>
              </w:rPr>
            </w:pPr>
          </w:p>
        </w:tc>
      </w:tr>
    </w:tbl>
    <w:p w14:paraId="2A42F288" w14:textId="77777777" w:rsidR="00E72D04" w:rsidRPr="00E72D04" w:rsidRDefault="00E72D04" w:rsidP="00E72D04">
      <w:pPr>
        <w:spacing w:line="360" w:lineRule="auto"/>
        <w:rPr>
          <w:rFonts w:ascii="Arial" w:hAnsi="Arial" w:cs="Arial"/>
        </w:rPr>
      </w:pPr>
    </w:p>
    <w:sectPr w:rsidR="00E72D04" w:rsidRPr="00E72D04" w:rsidSect="00EC602D">
      <w:headerReference w:type="default" r:id="rId6"/>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9DC8" w14:textId="77777777" w:rsidR="00E72D04" w:rsidRDefault="00E72D04" w:rsidP="00E72D04">
      <w:pPr>
        <w:spacing w:after="0" w:line="240" w:lineRule="auto"/>
      </w:pPr>
      <w:r>
        <w:separator/>
      </w:r>
    </w:p>
  </w:endnote>
  <w:endnote w:type="continuationSeparator" w:id="0">
    <w:p w14:paraId="1AD3EB42" w14:textId="77777777" w:rsidR="00E72D04" w:rsidRDefault="00E72D04" w:rsidP="00E7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885649"/>
      <w:docPartObj>
        <w:docPartGallery w:val="Page Numbers (Bottom of Page)"/>
        <w:docPartUnique/>
      </w:docPartObj>
    </w:sdtPr>
    <w:sdtEndPr/>
    <w:sdtContent>
      <w:p w14:paraId="68044F89" w14:textId="3A953A56" w:rsidR="006F426F" w:rsidRDefault="006F426F">
        <w:pPr>
          <w:pStyle w:val="Fuzeile"/>
          <w:jc w:val="right"/>
        </w:pPr>
        <w:r>
          <w:fldChar w:fldCharType="begin"/>
        </w:r>
        <w:r>
          <w:instrText>PAGE   \* MERGEFORMAT</w:instrText>
        </w:r>
        <w:r>
          <w:fldChar w:fldCharType="separate"/>
        </w:r>
        <w:r>
          <w:t>2</w:t>
        </w:r>
        <w:r>
          <w:fldChar w:fldCharType="end"/>
        </w:r>
      </w:p>
    </w:sdtContent>
  </w:sdt>
  <w:p w14:paraId="3184486B" w14:textId="77777777" w:rsidR="006F426F" w:rsidRDefault="006F42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483B" w14:textId="77777777" w:rsidR="00E72D04" w:rsidRDefault="00E72D04" w:rsidP="00E72D04">
      <w:pPr>
        <w:spacing w:after="0" w:line="240" w:lineRule="auto"/>
      </w:pPr>
      <w:r>
        <w:separator/>
      </w:r>
    </w:p>
  </w:footnote>
  <w:footnote w:type="continuationSeparator" w:id="0">
    <w:p w14:paraId="0C7B3D96" w14:textId="77777777" w:rsidR="00E72D04" w:rsidRDefault="00E72D04" w:rsidP="00E72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3FD3" w14:textId="756FA5AE" w:rsidR="00E72D04" w:rsidRPr="00E72D04" w:rsidRDefault="00E72D04" w:rsidP="00E72D04">
    <w:pPr>
      <w:spacing w:line="360" w:lineRule="auto"/>
      <w:rPr>
        <w:rFonts w:ascii="Arial" w:hAnsi="Arial" w:cs="Arial"/>
        <w:i/>
        <w:lang w:val="pl-PL"/>
      </w:rPr>
    </w:pPr>
    <w:r w:rsidRPr="00E72D04">
      <w:rPr>
        <w:rFonts w:ascii="Arial" w:hAnsi="Arial" w:cs="Arial"/>
        <w:i/>
        <w:lang w:val="pl-PL"/>
      </w:rPr>
      <w:t>[</w:t>
    </w:r>
    <w:r w:rsidRPr="00E72D04">
      <w:rPr>
        <w:rFonts w:ascii="Arial" w:hAnsi="Arial" w:cs="Arial"/>
        <w:i/>
      </w:rPr>
      <w:t>Pseudonym</w:t>
    </w:r>
    <w:r w:rsidRPr="00E72D04">
      <w:rPr>
        <w:rFonts w:ascii="Arial" w:hAnsi="Arial" w:cs="Arial"/>
        <w:i/>
        <w:lang w:val="pl-PL"/>
      </w:rPr>
      <w:t>/pseudonim]</w:t>
    </w:r>
  </w:p>
  <w:p w14:paraId="5A2A4B84" w14:textId="77777777" w:rsidR="00E72D04" w:rsidRDefault="00E72D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DC"/>
    <w:rsid w:val="00002102"/>
    <w:rsid w:val="00003725"/>
    <w:rsid w:val="00005380"/>
    <w:rsid w:val="00005391"/>
    <w:rsid w:val="000074AE"/>
    <w:rsid w:val="00007D58"/>
    <w:rsid w:val="00007D5F"/>
    <w:rsid w:val="00014F09"/>
    <w:rsid w:val="0001565E"/>
    <w:rsid w:val="0003766F"/>
    <w:rsid w:val="000446C0"/>
    <w:rsid w:val="00044E51"/>
    <w:rsid w:val="00051CB0"/>
    <w:rsid w:val="00067506"/>
    <w:rsid w:val="00071D2D"/>
    <w:rsid w:val="00083371"/>
    <w:rsid w:val="00084A32"/>
    <w:rsid w:val="00092621"/>
    <w:rsid w:val="000A00E8"/>
    <w:rsid w:val="000A06D7"/>
    <w:rsid w:val="000A7A3A"/>
    <w:rsid w:val="000B1248"/>
    <w:rsid w:val="000C532A"/>
    <w:rsid w:val="000C550E"/>
    <w:rsid w:val="000C66CA"/>
    <w:rsid w:val="000D106C"/>
    <w:rsid w:val="000D11C0"/>
    <w:rsid w:val="000F1CC1"/>
    <w:rsid w:val="00106BFC"/>
    <w:rsid w:val="00111DE2"/>
    <w:rsid w:val="00112894"/>
    <w:rsid w:val="00172BBC"/>
    <w:rsid w:val="0019170C"/>
    <w:rsid w:val="00195280"/>
    <w:rsid w:val="001E3E53"/>
    <w:rsid w:val="001F48CA"/>
    <w:rsid w:val="0020535E"/>
    <w:rsid w:val="002213DF"/>
    <w:rsid w:val="00223025"/>
    <w:rsid w:val="00224549"/>
    <w:rsid w:val="00226BEC"/>
    <w:rsid w:val="00241650"/>
    <w:rsid w:val="0024227C"/>
    <w:rsid w:val="002700D2"/>
    <w:rsid w:val="00272996"/>
    <w:rsid w:val="00284D3C"/>
    <w:rsid w:val="002A4A17"/>
    <w:rsid w:val="002C61BD"/>
    <w:rsid w:val="002D3F48"/>
    <w:rsid w:val="002E0474"/>
    <w:rsid w:val="002E141A"/>
    <w:rsid w:val="003104FC"/>
    <w:rsid w:val="003179EC"/>
    <w:rsid w:val="0033141B"/>
    <w:rsid w:val="00331D9A"/>
    <w:rsid w:val="00336DF3"/>
    <w:rsid w:val="00336F6F"/>
    <w:rsid w:val="00352C62"/>
    <w:rsid w:val="00355F60"/>
    <w:rsid w:val="00356D1D"/>
    <w:rsid w:val="003711B4"/>
    <w:rsid w:val="00371B17"/>
    <w:rsid w:val="0037341E"/>
    <w:rsid w:val="0037757A"/>
    <w:rsid w:val="00395F73"/>
    <w:rsid w:val="00396633"/>
    <w:rsid w:val="00397F26"/>
    <w:rsid w:val="003A15CF"/>
    <w:rsid w:val="003A190F"/>
    <w:rsid w:val="003A7F28"/>
    <w:rsid w:val="003C1632"/>
    <w:rsid w:val="003C687F"/>
    <w:rsid w:val="003D4384"/>
    <w:rsid w:val="003E2DE1"/>
    <w:rsid w:val="003E4132"/>
    <w:rsid w:val="003F5271"/>
    <w:rsid w:val="0040045F"/>
    <w:rsid w:val="00405F67"/>
    <w:rsid w:val="004132EF"/>
    <w:rsid w:val="00420569"/>
    <w:rsid w:val="00423088"/>
    <w:rsid w:val="00452BD0"/>
    <w:rsid w:val="00454339"/>
    <w:rsid w:val="00460A0F"/>
    <w:rsid w:val="00460CDC"/>
    <w:rsid w:val="0046740E"/>
    <w:rsid w:val="00474735"/>
    <w:rsid w:val="00482C6B"/>
    <w:rsid w:val="00483AF5"/>
    <w:rsid w:val="00490B49"/>
    <w:rsid w:val="004A0E56"/>
    <w:rsid w:val="004B2A8F"/>
    <w:rsid w:val="004B6CB8"/>
    <w:rsid w:val="004C0FF5"/>
    <w:rsid w:val="004C3163"/>
    <w:rsid w:val="004C6BC3"/>
    <w:rsid w:val="004C6F03"/>
    <w:rsid w:val="004D4BBB"/>
    <w:rsid w:val="004E21CA"/>
    <w:rsid w:val="004E2DB7"/>
    <w:rsid w:val="004E363B"/>
    <w:rsid w:val="004E46B7"/>
    <w:rsid w:val="004E4FED"/>
    <w:rsid w:val="004E649A"/>
    <w:rsid w:val="004F31F4"/>
    <w:rsid w:val="00532F20"/>
    <w:rsid w:val="0053349C"/>
    <w:rsid w:val="00534D8F"/>
    <w:rsid w:val="00536F5F"/>
    <w:rsid w:val="00565A60"/>
    <w:rsid w:val="00575880"/>
    <w:rsid w:val="005763BC"/>
    <w:rsid w:val="0058405D"/>
    <w:rsid w:val="005933ED"/>
    <w:rsid w:val="0059576D"/>
    <w:rsid w:val="00597503"/>
    <w:rsid w:val="005976A4"/>
    <w:rsid w:val="00597EDB"/>
    <w:rsid w:val="005A1EE8"/>
    <w:rsid w:val="005A215B"/>
    <w:rsid w:val="005A363D"/>
    <w:rsid w:val="005C1E18"/>
    <w:rsid w:val="005C4D0B"/>
    <w:rsid w:val="005C7206"/>
    <w:rsid w:val="005D250D"/>
    <w:rsid w:val="00612C0A"/>
    <w:rsid w:val="00617DAB"/>
    <w:rsid w:val="00623397"/>
    <w:rsid w:val="006267D7"/>
    <w:rsid w:val="006315C6"/>
    <w:rsid w:val="00631CDD"/>
    <w:rsid w:val="00633FB6"/>
    <w:rsid w:val="00642DC2"/>
    <w:rsid w:val="00646707"/>
    <w:rsid w:val="00655DF0"/>
    <w:rsid w:val="00657CE2"/>
    <w:rsid w:val="00664F1F"/>
    <w:rsid w:val="006A0AB9"/>
    <w:rsid w:val="006B0FF8"/>
    <w:rsid w:val="006B1B40"/>
    <w:rsid w:val="006B5C06"/>
    <w:rsid w:val="006E0D6F"/>
    <w:rsid w:val="006E199C"/>
    <w:rsid w:val="006F3F01"/>
    <w:rsid w:val="006F426F"/>
    <w:rsid w:val="006F527E"/>
    <w:rsid w:val="00710DEF"/>
    <w:rsid w:val="00712D5D"/>
    <w:rsid w:val="00736FFF"/>
    <w:rsid w:val="00737A28"/>
    <w:rsid w:val="0075235D"/>
    <w:rsid w:val="007538BB"/>
    <w:rsid w:val="007612E3"/>
    <w:rsid w:val="007616E8"/>
    <w:rsid w:val="00764B61"/>
    <w:rsid w:val="00776A4A"/>
    <w:rsid w:val="00781F1A"/>
    <w:rsid w:val="007847EC"/>
    <w:rsid w:val="007850B7"/>
    <w:rsid w:val="00796AD1"/>
    <w:rsid w:val="007A6197"/>
    <w:rsid w:val="007C0D41"/>
    <w:rsid w:val="007D1556"/>
    <w:rsid w:val="007D67C6"/>
    <w:rsid w:val="007E68AF"/>
    <w:rsid w:val="007E7DC8"/>
    <w:rsid w:val="007F0DE6"/>
    <w:rsid w:val="007F2AE5"/>
    <w:rsid w:val="00804C60"/>
    <w:rsid w:val="00817083"/>
    <w:rsid w:val="00821BAD"/>
    <w:rsid w:val="00832882"/>
    <w:rsid w:val="0084084C"/>
    <w:rsid w:val="008415A9"/>
    <w:rsid w:val="00842F57"/>
    <w:rsid w:val="00843CAD"/>
    <w:rsid w:val="008612C8"/>
    <w:rsid w:val="00864714"/>
    <w:rsid w:val="008647A0"/>
    <w:rsid w:val="00864C5E"/>
    <w:rsid w:val="008A2A12"/>
    <w:rsid w:val="008B5104"/>
    <w:rsid w:val="008C02D8"/>
    <w:rsid w:val="008E2198"/>
    <w:rsid w:val="008E29A0"/>
    <w:rsid w:val="008F39C4"/>
    <w:rsid w:val="008F6C44"/>
    <w:rsid w:val="0090242F"/>
    <w:rsid w:val="00902A35"/>
    <w:rsid w:val="00903314"/>
    <w:rsid w:val="00914F68"/>
    <w:rsid w:val="009374FF"/>
    <w:rsid w:val="0094353A"/>
    <w:rsid w:val="00952683"/>
    <w:rsid w:val="009565C4"/>
    <w:rsid w:val="00970532"/>
    <w:rsid w:val="00971AD4"/>
    <w:rsid w:val="0098709A"/>
    <w:rsid w:val="00987BEE"/>
    <w:rsid w:val="00987C21"/>
    <w:rsid w:val="00987F07"/>
    <w:rsid w:val="00991CD4"/>
    <w:rsid w:val="0099649B"/>
    <w:rsid w:val="009A7EAD"/>
    <w:rsid w:val="009C0C92"/>
    <w:rsid w:val="009C5A14"/>
    <w:rsid w:val="009D3A18"/>
    <w:rsid w:val="009E3E53"/>
    <w:rsid w:val="009F3FAF"/>
    <w:rsid w:val="00A03A60"/>
    <w:rsid w:val="00A23585"/>
    <w:rsid w:val="00A241E1"/>
    <w:rsid w:val="00A245A8"/>
    <w:rsid w:val="00A27BDB"/>
    <w:rsid w:val="00A3546B"/>
    <w:rsid w:val="00A370A9"/>
    <w:rsid w:val="00A477AE"/>
    <w:rsid w:val="00A530F3"/>
    <w:rsid w:val="00A5451F"/>
    <w:rsid w:val="00A71117"/>
    <w:rsid w:val="00A739C5"/>
    <w:rsid w:val="00A766A4"/>
    <w:rsid w:val="00A94AF4"/>
    <w:rsid w:val="00AA1A3E"/>
    <w:rsid w:val="00AA2EC6"/>
    <w:rsid w:val="00AB1B8C"/>
    <w:rsid w:val="00AC39DB"/>
    <w:rsid w:val="00B04C5C"/>
    <w:rsid w:val="00B133F1"/>
    <w:rsid w:val="00B26182"/>
    <w:rsid w:val="00B265A6"/>
    <w:rsid w:val="00B41315"/>
    <w:rsid w:val="00B43D43"/>
    <w:rsid w:val="00B522D7"/>
    <w:rsid w:val="00B5425C"/>
    <w:rsid w:val="00B661DE"/>
    <w:rsid w:val="00B66D71"/>
    <w:rsid w:val="00B722B0"/>
    <w:rsid w:val="00B73CA5"/>
    <w:rsid w:val="00B77F73"/>
    <w:rsid w:val="00BA0D12"/>
    <w:rsid w:val="00BA304E"/>
    <w:rsid w:val="00BB771E"/>
    <w:rsid w:val="00BC00CF"/>
    <w:rsid w:val="00BC333D"/>
    <w:rsid w:val="00BE0B52"/>
    <w:rsid w:val="00BE1CEC"/>
    <w:rsid w:val="00BE1EBD"/>
    <w:rsid w:val="00BE31CF"/>
    <w:rsid w:val="00BE41CB"/>
    <w:rsid w:val="00BE7E45"/>
    <w:rsid w:val="00BF2C46"/>
    <w:rsid w:val="00C02967"/>
    <w:rsid w:val="00C2046F"/>
    <w:rsid w:val="00C20D82"/>
    <w:rsid w:val="00C24D2F"/>
    <w:rsid w:val="00C72502"/>
    <w:rsid w:val="00C7420C"/>
    <w:rsid w:val="00C80255"/>
    <w:rsid w:val="00C8249B"/>
    <w:rsid w:val="00C87C16"/>
    <w:rsid w:val="00C913A4"/>
    <w:rsid w:val="00C92502"/>
    <w:rsid w:val="00C9379C"/>
    <w:rsid w:val="00C970A9"/>
    <w:rsid w:val="00CA294F"/>
    <w:rsid w:val="00CA4281"/>
    <w:rsid w:val="00CA5493"/>
    <w:rsid w:val="00CB7463"/>
    <w:rsid w:val="00CD298A"/>
    <w:rsid w:val="00CE1533"/>
    <w:rsid w:val="00CE3269"/>
    <w:rsid w:val="00CE6695"/>
    <w:rsid w:val="00CF2FBF"/>
    <w:rsid w:val="00D10777"/>
    <w:rsid w:val="00D22ABD"/>
    <w:rsid w:val="00D24E2F"/>
    <w:rsid w:val="00D27B45"/>
    <w:rsid w:val="00D31269"/>
    <w:rsid w:val="00D3674C"/>
    <w:rsid w:val="00D40994"/>
    <w:rsid w:val="00D42A12"/>
    <w:rsid w:val="00D47406"/>
    <w:rsid w:val="00D475C0"/>
    <w:rsid w:val="00D555B4"/>
    <w:rsid w:val="00D60EF4"/>
    <w:rsid w:val="00D72198"/>
    <w:rsid w:val="00D7789E"/>
    <w:rsid w:val="00D856F0"/>
    <w:rsid w:val="00D90F4C"/>
    <w:rsid w:val="00D96E46"/>
    <w:rsid w:val="00DA0509"/>
    <w:rsid w:val="00DB2E93"/>
    <w:rsid w:val="00DB5674"/>
    <w:rsid w:val="00DB59C8"/>
    <w:rsid w:val="00DC4BC5"/>
    <w:rsid w:val="00DD2BDB"/>
    <w:rsid w:val="00E01031"/>
    <w:rsid w:val="00E20A48"/>
    <w:rsid w:val="00E224D7"/>
    <w:rsid w:val="00E27AC1"/>
    <w:rsid w:val="00E5320A"/>
    <w:rsid w:val="00E56BEC"/>
    <w:rsid w:val="00E626D9"/>
    <w:rsid w:val="00E72D04"/>
    <w:rsid w:val="00E75E1E"/>
    <w:rsid w:val="00E8132E"/>
    <w:rsid w:val="00E9075F"/>
    <w:rsid w:val="00E96E28"/>
    <w:rsid w:val="00E97FDC"/>
    <w:rsid w:val="00EA09B8"/>
    <w:rsid w:val="00EB33AB"/>
    <w:rsid w:val="00EB52F9"/>
    <w:rsid w:val="00EC602D"/>
    <w:rsid w:val="00ED2710"/>
    <w:rsid w:val="00ED5955"/>
    <w:rsid w:val="00EF0AFB"/>
    <w:rsid w:val="00EF67FF"/>
    <w:rsid w:val="00F13DDC"/>
    <w:rsid w:val="00F410BA"/>
    <w:rsid w:val="00F41BF8"/>
    <w:rsid w:val="00F42368"/>
    <w:rsid w:val="00F47373"/>
    <w:rsid w:val="00F50F68"/>
    <w:rsid w:val="00F548CE"/>
    <w:rsid w:val="00F62915"/>
    <w:rsid w:val="00F666DB"/>
    <w:rsid w:val="00F91693"/>
    <w:rsid w:val="00F937D5"/>
    <w:rsid w:val="00F95930"/>
    <w:rsid w:val="00FB072E"/>
    <w:rsid w:val="00FB32D4"/>
    <w:rsid w:val="00FC217C"/>
    <w:rsid w:val="00FF3929"/>
    <w:rsid w:val="00FF3FF9"/>
    <w:rsid w:val="00FF6F8B"/>
    <w:rsid w:val="00FF79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F90EF"/>
  <w15:chartTrackingRefBased/>
  <w15:docId w15:val="{A6F5F101-3118-4ECC-9EC0-8515A1E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sz w:val="22"/>
        <w:szCs w:val="24"/>
        <w:lang w:val="de-DE"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7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72D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D04"/>
  </w:style>
  <w:style w:type="paragraph" w:styleId="Fuzeile">
    <w:name w:val="footer"/>
    <w:basedOn w:val="Standard"/>
    <w:link w:val="FuzeileZchn"/>
    <w:uiPriority w:val="99"/>
    <w:unhideWhenUsed/>
    <w:rsid w:val="00E72D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Szajbel-Keck</dc:creator>
  <cp:keywords/>
  <dc:description/>
  <cp:lastModifiedBy>Malgorzata Szajbel-Keck</cp:lastModifiedBy>
  <cp:revision>4</cp:revision>
  <dcterms:created xsi:type="dcterms:W3CDTF">2025-06-02T08:01:00Z</dcterms:created>
  <dcterms:modified xsi:type="dcterms:W3CDTF">2025-06-04T06:43:00Z</dcterms:modified>
</cp:coreProperties>
</file>